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F4" w:rsidRDefault="00DB1FF4" w:rsidP="00DB1FF4">
      <w:pPr>
        <w:jc w:val="center"/>
        <w:rPr>
          <w:rFonts w:ascii="Arial" w:hAnsi="Arial" w:cs="Arial"/>
          <w:color w:val="4C505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C505F"/>
          <w:sz w:val="23"/>
          <w:szCs w:val="23"/>
          <w:shd w:val="clear" w:color="auto" w:fill="FFFFFF"/>
        </w:rPr>
        <w:t>Аннотация</w:t>
      </w:r>
      <w:bookmarkStart w:id="0" w:name="_GoBack"/>
      <w:bookmarkEnd w:id="0"/>
    </w:p>
    <w:p w:rsidR="006C0638" w:rsidRPr="00DB1FF4" w:rsidRDefault="00DB1FF4">
      <w:r>
        <w:rPr>
          <w:rFonts w:ascii="Arial" w:hAnsi="Arial" w:cs="Arial"/>
          <w:color w:val="4C505F"/>
          <w:sz w:val="23"/>
          <w:szCs w:val="23"/>
          <w:shd w:val="clear" w:color="auto" w:fill="FFFFFF"/>
        </w:rPr>
        <w:t>Программа «Все обо всем» направлена не только на усвоение предусмотренных знаний и соответствующих умений, но и общее развитие детей, включающее в себя развитие мыслительных операций, восприятия, внимания, памяти и других психических процессов; ориентирована на </w:t>
      </w:r>
      <w:r>
        <w:rPr>
          <w:rStyle w:val="a3"/>
          <w:rFonts w:ascii="Arial" w:hAnsi="Arial" w:cs="Arial"/>
          <w:color w:val="4C505F"/>
          <w:sz w:val="23"/>
          <w:szCs w:val="23"/>
          <w:shd w:val="clear" w:color="auto" w:fill="FFFFFF"/>
        </w:rPr>
        <w:t>личность ребёнка</w:t>
      </w:r>
      <w:r>
        <w:rPr>
          <w:rFonts w:ascii="Arial" w:hAnsi="Arial" w:cs="Arial"/>
          <w:color w:val="4C505F"/>
          <w:sz w:val="23"/>
          <w:szCs w:val="23"/>
          <w:shd w:val="clear" w:color="auto" w:fill="FFFFFF"/>
        </w:rPr>
        <w:t>, выявление и развитие его интересов, способностей, воспитание мировоззрения, активной творческой личности. </w:t>
      </w:r>
    </w:p>
    <w:sectPr w:rsidR="006C0638" w:rsidRPr="00DB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F4"/>
    <w:rsid w:val="006C0638"/>
    <w:rsid w:val="00DB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B1F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B1F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2023-10-26T11:50:00Z</dcterms:created>
  <dcterms:modified xsi:type="dcterms:W3CDTF">2023-10-26T11:51:00Z</dcterms:modified>
</cp:coreProperties>
</file>