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B9" w:rsidRPr="00085FB9" w:rsidRDefault="00085FB9" w:rsidP="00085FB9">
      <w:pPr>
        <w:pStyle w:val="3"/>
        <w:shd w:val="clear" w:color="auto" w:fill="F9F0F0"/>
        <w:spacing w:before="0" w:after="210" w:line="312" w:lineRule="atLeast"/>
        <w:jc w:val="center"/>
        <w:textAlignment w:val="baseline"/>
        <w:rPr>
          <w:rFonts w:ascii="Arial" w:hAnsi="Arial" w:cs="Arial"/>
          <w:color w:val="660033"/>
          <w:spacing w:val="-8"/>
          <w:sz w:val="20"/>
          <w:szCs w:val="20"/>
        </w:rPr>
      </w:pPr>
      <w:r w:rsidRPr="00085FB9">
        <w:rPr>
          <w:rFonts w:ascii="Arial" w:hAnsi="Arial" w:cs="Arial"/>
          <w:b/>
          <w:bCs/>
          <w:color w:val="660033"/>
          <w:spacing w:val="-8"/>
          <w:sz w:val="20"/>
          <w:szCs w:val="20"/>
        </w:rPr>
        <w:t xml:space="preserve">История искусства </w:t>
      </w:r>
      <w:proofErr w:type="spellStart"/>
      <w:r w:rsidRPr="00085FB9">
        <w:rPr>
          <w:rFonts w:ascii="Arial" w:hAnsi="Arial" w:cs="Arial"/>
          <w:b/>
          <w:bCs/>
          <w:color w:val="660033"/>
          <w:spacing w:val="-8"/>
          <w:sz w:val="20"/>
          <w:szCs w:val="20"/>
        </w:rPr>
        <w:t>кинусайга</w:t>
      </w:r>
      <w:proofErr w:type="spellEnd"/>
    </w:p>
    <w:p w:rsidR="00085FB9" w:rsidRPr="00085FB9" w:rsidRDefault="00085FB9" w:rsidP="00085FB9">
      <w:pPr>
        <w:pStyle w:val="a3"/>
        <w:shd w:val="clear" w:color="auto" w:fill="F9F0F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>Как и классический 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085FB9">
        <w:rPr>
          <w:rFonts w:ascii="Arial" w:hAnsi="Arial" w:cs="Arial"/>
          <w:color w:val="000000"/>
          <w:sz w:val="20"/>
          <w:szCs w:val="20"/>
        </w:rPr>
        <w:instrText xml:space="preserve"> HYPERLINK "https://zhenskie-uvlecheniya.ru/istoriya-i-osnovy-loskutnoj-texniki-pechvork-mozaika-iz-tkani-dlya-nachinayushhix.html" </w:instrText>
      </w:r>
      <w:r w:rsidRPr="00085FB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85FB9">
        <w:rPr>
          <w:rStyle w:val="a8"/>
          <w:rFonts w:ascii="Arial" w:hAnsi="Arial" w:cs="Arial"/>
          <w:color w:val="AC6173"/>
          <w:sz w:val="20"/>
          <w:szCs w:val="20"/>
          <w:bdr w:val="none" w:sz="0" w:space="0" w:color="auto" w:frame="1"/>
        </w:rPr>
        <w:t>пэчворк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fldChar w:fldCharType="end"/>
      </w:r>
      <w:r w:rsidRPr="00085FB9">
        <w:rPr>
          <w:rFonts w:ascii="Arial" w:hAnsi="Arial" w:cs="Arial"/>
          <w:color w:val="000000"/>
          <w:sz w:val="20"/>
          <w:szCs w:val="20"/>
        </w:rPr>
        <w:t xml:space="preserve">, японская техника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кунусайга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 xml:space="preserve"> – это результат экономии. Изначально основным материалом для лоскутной «росписи» по дереву использовали остатки шелка от изношенного кимоно.</w:t>
      </w:r>
    </w:p>
    <w:p w:rsidR="00085FB9" w:rsidRPr="00085FB9" w:rsidRDefault="00085FB9" w:rsidP="00085FB9">
      <w:pPr>
        <w:pStyle w:val="a3"/>
        <w:shd w:val="clear" w:color="auto" w:fill="F9F0F0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>Традиционное японское одеяние издавна шилось из самой дорогой ткани, которую могла позволить себе семья. Поэтому просто выкинуть старую вещь ни у кого не поднималась рука. После того, как кимоно изнашивалось, его перекраивали в более мелкие изделия для быта, а из оставшихся небольших обрезков делали картины для украшения жилища.</w:t>
      </w:r>
    </w:p>
    <w:p w:rsidR="00085FB9" w:rsidRPr="00085FB9" w:rsidRDefault="00085FB9" w:rsidP="00085FB9">
      <w:pPr>
        <w:shd w:val="clear" w:color="auto" w:fill="F9F0F0"/>
        <w:spacing w:after="24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 xml:space="preserve">Основой для настенных панно, выполненных методом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кинусайга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>, служили деревянные дощечки. Мастера рисовали эскиз на бумаге, копировали его на доску. После этого по контуру будущей картины делались прорези, в которые заправляли шелковые лоскутки. Так из маленьких кусочков разных расцветок получались объемные предметы, которые вырастали в картины необычайной красоты.</w:t>
      </w:r>
    </w:p>
    <w:p w:rsidR="00085FB9" w:rsidRPr="00085FB9" w:rsidRDefault="00085FB9" w:rsidP="00085FB9">
      <w:pPr>
        <w:shd w:val="clear" w:color="auto" w:fill="F9F0F0"/>
        <w:spacing w:after="24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>Чаще всего японцы изображали на полотнах пейзажи или замысловатые геометрические узоры. Количество мелких деталей, умелое сочетание цветов, плавные переходы от одного оттенка к другому. Умелые мастера создавали полотна, больше похожие на живопись и даже фотографию, чем на картину из «бросового материала».</w:t>
      </w:r>
    </w:p>
    <w:p w:rsidR="00085FB9" w:rsidRPr="00085FB9" w:rsidRDefault="00085FB9" w:rsidP="00085FB9">
      <w:pPr>
        <w:pStyle w:val="3"/>
        <w:shd w:val="clear" w:color="auto" w:fill="F9F0F0"/>
        <w:spacing w:before="0" w:after="210" w:line="312" w:lineRule="atLeast"/>
        <w:jc w:val="center"/>
        <w:textAlignment w:val="baseline"/>
        <w:rPr>
          <w:rFonts w:ascii="Arial" w:hAnsi="Arial" w:cs="Arial"/>
          <w:color w:val="660033"/>
          <w:spacing w:val="-8"/>
          <w:sz w:val="20"/>
          <w:szCs w:val="20"/>
        </w:rPr>
      </w:pPr>
      <w:r w:rsidRPr="00085FB9">
        <w:rPr>
          <w:rFonts w:ascii="Arial" w:hAnsi="Arial" w:cs="Arial"/>
          <w:b/>
          <w:bCs/>
          <w:color w:val="660033"/>
          <w:spacing w:val="-8"/>
          <w:sz w:val="20"/>
          <w:szCs w:val="20"/>
        </w:rPr>
        <w:t xml:space="preserve">Современный </w:t>
      </w:r>
      <w:proofErr w:type="spellStart"/>
      <w:r w:rsidRPr="00085FB9">
        <w:rPr>
          <w:rFonts w:ascii="Arial" w:hAnsi="Arial" w:cs="Arial"/>
          <w:b/>
          <w:bCs/>
          <w:color w:val="660033"/>
          <w:spacing w:val="-8"/>
          <w:sz w:val="20"/>
          <w:szCs w:val="20"/>
        </w:rPr>
        <w:t>пэчворк</w:t>
      </w:r>
      <w:proofErr w:type="spellEnd"/>
      <w:r w:rsidRPr="00085FB9">
        <w:rPr>
          <w:rFonts w:ascii="Arial" w:hAnsi="Arial" w:cs="Arial"/>
          <w:b/>
          <w:bCs/>
          <w:color w:val="660033"/>
          <w:spacing w:val="-8"/>
          <w:sz w:val="20"/>
          <w:szCs w:val="20"/>
        </w:rPr>
        <w:t xml:space="preserve"> без иголки</w:t>
      </w:r>
    </w:p>
    <w:p w:rsidR="00085FB9" w:rsidRPr="00085FB9" w:rsidRDefault="00085FB9" w:rsidP="00085FB9">
      <w:pPr>
        <w:pStyle w:val="a3"/>
        <w:shd w:val="clear" w:color="auto" w:fill="F9F0F0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 xml:space="preserve">Европейский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пэчворк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 xml:space="preserve"> без иголки, или техника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кинусайга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>, имеет свои отличительные черты:</w:t>
      </w:r>
    </w:p>
    <w:p w:rsidR="00085FB9" w:rsidRPr="00085FB9" w:rsidRDefault="00085FB9" w:rsidP="00085FB9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>прикладной характер изделий. Современные рукодельницы создают не только настенные панно, но и украшают таким способом шкатулки, ключницы, коробочки, елочные игрушки и т. д.;</w:t>
      </w:r>
    </w:p>
    <w:p w:rsidR="00085FB9" w:rsidRPr="00085FB9" w:rsidRDefault="00085FB9" w:rsidP="00085FB9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 xml:space="preserve">различные виды тканей. Помимо традиционного шелка, используют хлопчатобумажные и льняные ткани, тонкий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флис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>, бархат. Это позволяет сделать вещи более фактурными и интересными;</w:t>
      </w:r>
    </w:p>
    <w:p w:rsidR="00085FB9" w:rsidRPr="00085FB9" w:rsidRDefault="00085FB9" w:rsidP="00085FB9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85FB9">
        <w:rPr>
          <w:rFonts w:ascii="Arial" w:hAnsi="Arial" w:cs="Arial"/>
          <w:color w:val="000000"/>
          <w:sz w:val="20"/>
          <w:szCs w:val="20"/>
        </w:rPr>
        <w:t xml:space="preserve">дополнительные элементы декора. Если на древних японских картинах не было ничего, кроме тканевых лоскутков, современные мастера </w:t>
      </w: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хэндмейда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 xml:space="preserve"> решили, что различные ленточки, кружева, бусины добавят шарма готовым изделиям.</w:t>
      </w:r>
    </w:p>
    <w:p w:rsidR="00085FB9" w:rsidRPr="00085FB9" w:rsidRDefault="00085FB9" w:rsidP="00085FB9">
      <w:pPr>
        <w:pStyle w:val="a3"/>
        <w:shd w:val="clear" w:color="auto" w:fill="F9F0F0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85FB9" w:rsidRPr="00085FB9" w:rsidRDefault="00085FB9" w:rsidP="00085FB9">
      <w:pPr>
        <w:pStyle w:val="a3"/>
        <w:shd w:val="clear" w:color="auto" w:fill="F9F0F0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85FB9">
        <w:rPr>
          <w:rFonts w:ascii="Arial" w:hAnsi="Arial" w:cs="Arial"/>
          <w:color w:val="000000"/>
          <w:sz w:val="20"/>
          <w:szCs w:val="20"/>
        </w:rPr>
        <w:t>Кинусайга</w:t>
      </w:r>
      <w:proofErr w:type="spellEnd"/>
      <w:r w:rsidRPr="00085FB9">
        <w:rPr>
          <w:rFonts w:ascii="Arial" w:hAnsi="Arial" w:cs="Arial"/>
          <w:color w:val="000000"/>
          <w:sz w:val="20"/>
          <w:szCs w:val="20"/>
        </w:rPr>
        <w:t xml:space="preserve"> по технике исполнения за много веков не поменялась. Предварительно нарезанные лоскутки ткани накладываются на плоскую подложку или объемный предмет. А их края заправляются в специальные прорези (канавки). В результате сочетания кусочков разного цвета и формы вырисовывается оригинальный сюжет или узор.</w:t>
      </w:r>
    </w:p>
    <w:p w:rsidR="00623EF8" w:rsidRPr="003032E1" w:rsidRDefault="00085FB9" w:rsidP="00085FB9">
      <w:pPr>
        <w:pStyle w:val="a3"/>
        <w:shd w:val="clear" w:color="auto" w:fill="F9F0F0"/>
        <w:spacing w:before="0" w:beforeAutospacing="0" w:after="0" w:afterAutospacing="0"/>
        <w:textAlignment w:val="baseline"/>
      </w:pPr>
      <w:r>
        <w:rPr>
          <w:rFonts w:ascii="Arial" w:hAnsi="Arial" w:cs="Arial"/>
          <w:noProof/>
          <w:color w:val="AC6173"/>
          <w:sz w:val="27"/>
          <w:szCs w:val="27"/>
          <w:bdr w:val="none" w:sz="0" w:space="0" w:color="auto" w:frame="1"/>
        </w:rPr>
        <w:drawing>
          <wp:inline distT="0" distB="0" distL="0" distR="0">
            <wp:extent cx="4762500" cy="3028950"/>
            <wp:effectExtent l="0" t="0" r="0" b="0"/>
            <wp:docPr id="1" name="Рисунок 1" descr="Pehvork- igly-ili-iaponskaia-tekhnika-kinusaga-4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hvork- igly-ili-iaponskaia-tekhnika-kinusaga-4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3EC"/>
    <w:multiLevelType w:val="multilevel"/>
    <w:tmpl w:val="DF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085FB9"/>
    <w:rsid w:val="003032E1"/>
    <w:rsid w:val="003618AD"/>
    <w:rsid w:val="003D77F2"/>
    <w:rsid w:val="004E5C88"/>
    <w:rsid w:val="005043DC"/>
    <w:rsid w:val="00623EF8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BA6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30">
    <w:name w:val="Заголовок 3 Знак"/>
    <w:basedOn w:val="a0"/>
    <w:link w:val="3"/>
    <w:uiPriority w:val="9"/>
    <w:semiHidden/>
    <w:rsid w:val="00085F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5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henskie-uvlecheniya.ru/wp-content/uploads/2016/07/Pehvork-igly-ili-iaponskaia-tekhnika-kinusaga-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2020-04-06T13:35:00Z</dcterms:created>
  <dcterms:modified xsi:type="dcterms:W3CDTF">2020-04-06T13:35:00Z</dcterms:modified>
</cp:coreProperties>
</file>