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1A" w:rsidRPr="003B0DC5" w:rsidRDefault="006B701A" w:rsidP="006B70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58A2">
        <w:rPr>
          <w:rFonts w:ascii="Times New Roman" w:hAnsi="Times New Roman"/>
          <w:b/>
          <w:color w:val="0D0D0D"/>
          <w:sz w:val="28"/>
          <w:szCs w:val="28"/>
        </w:rPr>
        <w:t>Аннотация</w:t>
      </w:r>
      <w:r w:rsidRPr="003B0DC5">
        <w:rPr>
          <w:rFonts w:ascii="Times New Roman" w:hAnsi="Times New Roman"/>
          <w:b/>
          <w:sz w:val="28"/>
          <w:szCs w:val="28"/>
        </w:rPr>
        <w:t xml:space="preserve"> к рабочей программе детского объединения  «</w:t>
      </w:r>
      <w:r>
        <w:rPr>
          <w:rFonts w:ascii="Times New Roman" w:hAnsi="Times New Roman"/>
          <w:b/>
          <w:sz w:val="28"/>
          <w:szCs w:val="28"/>
        </w:rPr>
        <w:t>Удивительный мир гитары</w:t>
      </w:r>
      <w:r w:rsidRPr="003B0DC5">
        <w:rPr>
          <w:rFonts w:ascii="Times New Roman" w:hAnsi="Times New Roman"/>
          <w:b/>
          <w:sz w:val="28"/>
          <w:szCs w:val="28"/>
        </w:rPr>
        <w:t xml:space="preserve">» для дополнительного образования детей  </w:t>
      </w:r>
    </w:p>
    <w:p w:rsidR="006B701A" w:rsidRPr="002426D6" w:rsidRDefault="006B701A" w:rsidP="006B701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7422"/>
      </w:tblGrid>
      <w:tr w:rsidR="006B701A" w:rsidRPr="008058A2" w:rsidTr="009F65E3">
        <w:tc>
          <w:tcPr>
            <w:tcW w:w="2093" w:type="dxa"/>
            <w:shd w:val="clear" w:color="auto" w:fill="auto"/>
          </w:tcPr>
          <w:p w:rsidR="006B701A" w:rsidRPr="008058A2" w:rsidRDefault="006B701A" w:rsidP="009F65E3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Направленность  программы</w:t>
            </w:r>
          </w:p>
        </w:tc>
        <w:tc>
          <w:tcPr>
            <w:tcW w:w="7478" w:type="dxa"/>
            <w:shd w:val="clear" w:color="auto" w:fill="auto"/>
          </w:tcPr>
          <w:p w:rsidR="006B701A" w:rsidRPr="001A4C6C" w:rsidRDefault="006B701A" w:rsidP="000776D2">
            <w:pPr>
              <w:pStyle w:val="a3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>Программа  «</w:t>
            </w:r>
            <w:r w:rsidRPr="006B701A">
              <w:rPr>
                <w:rFonts w:ascii="Times New Roman" w:hAnsi="Times New Roman"/>
                <w:sz w:val="24"/>
                <w:szCs w:val="24"/>
              </w:rPr>
              <w:t>Удивительный мир гитары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>» является дополнительной образовательной программой  художественно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776D2" w:rsidRPr="000776D2">
              <w:rPr>
                <w:rFonts w:ascii="Times New Roman" w:hAnsi="Times New Roman"/>
                <w:sz w:val="24"/>
                <w:szCs w:val="24"/>
              </w:rPr>
              <w:t>Программа «Удивительный мир гитары» предусматривает формирование основ и развитие общей музыкальной культуры; знакомство с особенностями жанра авторской песни, культурным наследием прошлого и творчеством современных авторов-исполнителей (бардов); освоение средств, форм и методов творческого выражения; освоение основ гитарного аккомпанемента; овладение основами туризма в условиях сопровождения мероприятий туристско-краеведческой направленности.</w:t>
            </w:r>
          </w:p>
        </w:tc>
      </w:tr>
      <w:tr w:rsidR="006B701A" w:rsidRPr="008058A2" w:rsidTr="009F65E3">
        <w:tc>
          <w:tcPr>
            <w:tcW w:w="2093" w:type="dxa"/>
            <w:shd w:val="clear" w:color="auto" w:fill="auto"/>
          </w:tcPr>
          <w:p w:rsidR="006B701A" w:rsidRPr="008058A2" w:rsidRDefault="006B701A" w:rsidP="009F65E3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  <w:p w:rsidR="006B701A" w:rsidRPr="008058A2" w:rsidRDefault="006B701A" w:rsidP="009F65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478" w:type="dxa"/>
            <w:shd w:val="clear" w:color="auto" w:fill="auto"/>
          </w:tcPr>
          <w:p w:rsidR="006B701A" w:rsidRPr="008058A2" w:rsidRDefault="006B701A" w:rsidP="009F65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7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6D2" w:rsidRPr="000776D2">
              <w:rPr>
                <w:rFonts w:ascii="Times New Roman" w:hAnsi="Times New Roman"/>
                <w:sz w:val="24"/>
                <w:szCs w:val="24"/>
              </w:rPr>
              <w:t>Создание условий для развития у детей и подростков сознательного отношения к музыкально-творческой деятельности, воспитание их активными пропагандистами музыкального искусства.</w:t>
            </w:r>
          </w:p>
          <w:p w:rsidR="006B701A" w:rsidRPr="008058A2" w:rsidRDefault="006B701A" w:rsidP="009F65E3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Основные задачи: </w:t>
            </w:r>
          </w:p>
          <w:p w:rsidR="000776D2" w:rsidRDefault="000776D2" w:rsidP="000776D2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развивать интерес к музыке;</w:t>
            </w:r>
          </w:p>
          <w:p w:rsidR="000776D2" w:rsidRDefault="000776D2" w:rsidP="000776D2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 xml:space="preserve"> обучить основам и навыкам игры на  гитаре;</w:t>
            </w:r>
          </w:p>
          <w:p w:rsidR="000776D2" w:rsidRDefault="000776D2" w:rsidP="000776D2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 xml:space="preserve"> обогатить знания воспитанников в области </w:t>
            </w:r>
            <w:proofErr w:type="spellStart"/>
            <w:r>
              <w:t>бардовских</w:t>
            </w:r>
            <w:proofErr w:type="spellEnd"/>
            <w:r>
              <w:t>, туристских и авторских песен;</w:t>
            </w:r>
          </w:p>
          <w:p w:rsidR="000776D2" w:rsidRDefault="000776D2" w:rsidP="000776D2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формировать навыки игры в ансамбле;</w:t>
            </w:r>
          </w:p>
          <w:p w:rsidR="006B701A" w:rsidRPr="000776D2" w:rsidRDefault="000776D2" w:rsidP="000776D2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 xml:space="preserve"> формировать у воспитанников коммуникативную, социальную, этическую и гражданскую компетентности.</w:t>
            </w:r>
          </w:p>
        </w:tc>
      </w:tr>
      <w:tr w:rsidR="006B701A" w:rsidRPr="008058A2" w:rsidTr="009F65E3">
        <w:tc>
          <w:tcPr>
            <w:tcW w:w="2093" w:type="dxa"/>
            <w:shd w:val="clear" w:color="auto" w:fill="auto"/>
          </w:tcPr>
          <w:p w:rsidR="006B701A" w:rsidRPr="008058A2" w:rsidRDefault="006B701A" w:rsidP="009F65E3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6B701A" w:rsidRPr="008058A2" w:rsidRDefault="006B701A" w:rsidP="009F65E3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реализации </w:t>
            </w:r>
          </w:p>
          <w:p w:rsidR="006B701A" w:rsidRPr="008058A2" w:rsidRDefault="006B701A" w:rsidP="009F65E3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программы</w:t>
            </w:r>
          </w:p>
          <w:p w:rsidR="006B701A" w:rsidRPr="008058A2" w:rsidRDefault="006B701A" w:rsidP="009F65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6B701A" w:rsidRPr="008058A2" w:rsidRDefault="006B701A" w:rsidP="009F65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>4 года</w:t>
            </w:r>
          </w:p>
          <w:p w:rsidR="006B701A" w:rsidRPr="008058A2" w:rsidRDefault="006B701A" w:rsidP="009F65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        Полный объем учебных </w:t>
            </w: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B59">
              <w:rPr>
                <w:rFonts w:ascii="Times New Roman" w:hAnsi="Times New Roman"/>
                <w:b/>
                <w:sz w:val="24"/>
                <w:szCs w:val="24"/>
              </w:rPr>
              <w:t>– 576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</w:p>
          <w:p w:rsidR="006B701A" w:rsidRPr="008058A2" w:rsidRDefault="006B701A" w:rsidP="009F65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        в 1-й год обучения – 144 часа, </w:t>
            </w:r>
          </w:p>
          <w:p w:rsidR="006B701A" w:rsidRPr="008058A2" w:rsidRDefault="006B701A" w:rsidP="009F65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        во 2-й - 216 часов,</w:t>
            </w:r>
          </w:p>
          <w:p w:rsidR="006B701A" w:rsidRPr="008058A2" w:rsidRDefault="006B701A" w:rsidP="0069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        в 3-й - 216 часов,</w:t>
            </w:r>
          </w:p>
        </w:tc>
      </w:tr>
      <w:tr w:rsidR="006B701A" w:rsidRPr="008058A2" w:rsidTr="009F65E3">
        <w:tc>
          <w:tcPr>
            <w:tcW w:w="2093" w:type="dxa"/>
            <w:shd w:val="clear" w:color="auto" w:fill="auto"/>
          </w:tcPr>
          <w:p w:rsidR="006B701A" w:rsidRPr="008058A2" w:rsidRDefault="006B701A" w:rsidP="009F65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образовательного процесса </w:t>
            </w:r>
          </w:p>
        </w:tc>
        <w:tc>
          <w:tcPr>
            <w:tcW w:w="7478" w:type="dxa"/>
            <w:shd w:val="clear" w:color="auto" w:fill="auto"/>
          </w:tcPr>
          <w:p w:rsidR="00690B59" w:rsidRPr="00690B59" w:rsidRDefault="00690B59" w:rsidP="00690B59">
            <w:pPr>
              <w:pStyle w:val="Standard"/>
              <w:jc w:val="both"/>
              <w:rPr>
                <w:rFonts w:cs="Times New Roman"/>
              </w:rPr>
            </w:pPr>
            <w:r w:rsidRPr="00690B59">
              <w:rPr>
                <w:rFonts w:cs="Times New Roman"/>
              </w:rPr>
              <w:t>После освоения программы первого года обучения  обучающийся будет уметь:</w:t>
            </w:r>
          </w:p>
          <w:p w:rsidR="00690B59" w:rsidRPr="00690B59" w:rsidRDefault="00690B59" w:rsidP="00690B59">
            <w:pPr>
              <w:pStyle w:val="Standard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690B59">
              <w:rPr>
                <w:rFonts w:cs="Times New Roman"/>
              </w:rPr>
              <w:t xml:space="preserve"> ориентироваться в записи аккомпанемента песен;</w:t>
            </w:r>
          </w:p>
          <w:p w:rsidR="00690B59" w:rsidRPr="00690B59" w:rsidRDefault="00690B59" w:rsidP="00690B59">
            <w:pPr>
              <w:pStyle w:val="Standard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690B59">
              <w:rPr>
                <w:rFonts w:cs="Times New Roman"/>
              </w:rPr>
              <w:t xml:space="preserve"> различать характер музыки в пределах начальной подготовки;</w:t>
            </w:r>
          </w:p>
          <w:p w:rsidR="00690B59" w:rsidRPr="00690B59" w:rsidRDefault="00690B59" w:rsidP="00690B59">
            <w:pPr>
              <w:pStyle w:val="Standard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690B59">
              <w:rPr>
                <w:rFonts w:cs="Times New Roman"/>
              </w:rPr>
              <w:t xml:space="preserve"> играть осмысленно и выразительно простые песни;</w:t>
            </w:r>
          </w:p>
          <w:p w:rsidR="00690B59" w:rsidRPr="00690B59" w:rsidRDefault="00690B59" w:rsidP="00690B59">
            <w:pPr>
              <w:pStyle w:val="Standard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690B59">
              <w:rPr>
                <w:rFonts w:cs="Times New Roman"/>
              </w:rPr>
              <w:t>владеть техническими и исполнительскими навыками, которые определены программой 1 года обучения.</w:t>
            </w:r>
          </w:p>
          <w:p w:rsidR="00690B59" w:rsidRPr="00690B59" w:rsidRDefault="00690B59" w:rsidP="00690B59">
            <w:pPr>
              <w:pStyle w:val="Standard"/>
              <w:jc w:val="both"/>
              <w:rPr>
                <w:rFonts w:cs="Times New Roman"/>
              </w:rPr>
            </w:pPr>
            <w:r w:rsidRPr="00690B59">
              <w:rPr>
                <w:rFonts w:cs="Times New Roman"/>
              </w:rPr>
              <w:t>После изучения программы первого года обучения воспитанник сможет развить:</w:t>
            </w:r>
          </w:p>
          <w:p w:rsidR="00690B59" w:rsidRPr="00690B59" w:rsidRDefault="00690B59" w:rsidP="00690B59">
            <w:pPr>
              <w:pStyle w:val="Standard"/>
              <w:numPr>
                <w:ilvl w:val="0"/>
                <w:numId w:val="11"/>
              </w:numPr>
              <w:jc w:val="both"/>
              <w:rPr>
                <w:rFonts w:cs="Times New Roman"/>
              </w:rPr>
            </w:pPr>
            <w:r w:rsidRPr="00690B59">
              <w:rPr>
                <w:rFonts w:cs="Times New Roman"/>
              </w:rPr>
              <w:t>интерес к занятиям музыкой;</w:t>
            </w:r>
          </w:p>
          <w:p w:rsidR="00690B59" w:rsidRPr="00690B59" w:rsidRDefault="00690B59" w:rsidP="00690B59">
            <w:pPr>
              <w:pStyle w:val="Standard"/>
              <w:numPr>
                <w:ilvl w:val="0"/>
                <w:numId w:val="11"/>
              </w:numPr>
              <w:jc w:val="both"/>
              <w:rPr>
                <w:rFonts w:cs="Times New Roman"/>
              </w:rPr>
            </w:pPr>
            <w:r w:rsidRPr="00690B59">
              <w:rPr>
                <w:rFonts w:cs="Times New Roman"/>
              </w:rPr>
              <w:t>эмоциональную восприимчивость;</w:t>
            </w:r>
          </w:p>
          <w:p w:rsidR="00690B59" w:rsidRPr="00690B59" w:rsidRDefault="00690B59" w:rsidP="00690B59">
            <w:pPr>
              <w:pStyle w:val="Standard"/>
              <w:numPr>
                <w:ilvl w:val="0"/>
                <w:numId w:val="11"/>
              </w:numPr>
              <w:jc w:val="both"/>
              <w:rPr>
                <w:rFonts w:cs="Times New Roman"/>
              </w:rPr>
            </w:pPr>
            <w:r w:rsidRPr="00690B59">
              <w:rPr>
                <w:rFonts w:cs="Times New Roman"/>
              </w:rPr>
              <w:t>усидчивость;</w:t>
            </w:r>
          </w:p>
          <w:p w:rsidR="00690B59" w:rsidRPr="00690B59" w:rsidRDefault="00690B59" w:rsidP="00690B59">
            <w:pPr>
              <w:pStyle w:val="Standard"/>
              <w:numPr>
                <w:ilvl w:val="0"/>
                <w:numId w:val="11"/>
              </w:numPr>
              <w:jc w:val="both"/>
              <w:rPr>
                <w:rFonts w:cs="Times New Roman"/>
              </w:rPr>
            </w:pPr>
            <w:r w:rsidRPr="00690B59">
              <w:rPr>
                <w:rFonts w:cs="Times New Roman"/>
              </w:rPr>
              <w:t>внимание;</w:t>
            </w:r>
          </w:p>
          <w:p w:rsidR="006B701A" w:rsidRPr="00690B59" w:rsidRDefault="00690B59" w:rsidP="00690B5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0B59">
              <w:rPr>
                <w:rFonts w:ascii="Times New Roman" w:hAnsi="Times New Roman"/>
                <w:sz w:val="24"/>
                <w:szCs w:val="24"/>
              </w:rPr>
              <w:t>культуру поведения во время занятий</w:t>
            </w:r>
          </w:p>
          <w:p w:rsidR="00690B59" w:rsidRPr="00690B59" w:rsidRDefault="00690B59" w:rsidP="00690B5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90B59" w:rsidRPr="00690B59" w:rsidRDefault="00690B59" w:rsidP="00690B59">
            <w:pPr>
              <w:pStyle w:val="Standard"/>
              <w:jc w:val="both"/>
              <w:rPr>
                <w:rFonts w:cs="Times New Roman"/>
              </w:rPr>
            </w:pPr>
            <w:r w:rsidRPr="00690B59">
              <w:rPr>
                <w:rFonts w:cs="Times New Roman"/>
              </w:rPr>
              <w:t>После освоения второго этапа обучения воспитанник будет знать:</w:t>
            </w:r>
          </w:p>
          <w:p w:rsidR="00690B59" w:rsidRPr="00690B59" w:rsidRDefault="00690B59" w:rsidP="00690B59">
            <w:pPr>
              <w:pStyle w:val="Standard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690B59">
              <w:rPr>
                <w:rFonts w:cs="Times New Roman"/>
              </w:rPr>
              <w:t xml:space="preserve"> собственный репертуар любимых песен;</w:t>
            </w:r>
          </w:p>
          <w:p w:rsidR="00690B59" w:rsidRPr="00690B59" w:rsidRDefault="00690B59" w:rsidP="00690B59">
            <w:pPr>
              <w:pStyle w:val="Standard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690B59">
              <w:rPr>
                <w:rFonts w:cs="Times New Roman"/>
              </w:rPr>
              <w:t xml:space="preserve"> обязательные произведения бардов-классиков;</w:t>
            </w:r>
          </w:p>
          <w:p w:rsidR="00690B59" w:rsidRPr="00690B59" w:rsidRDefault="00690B59" w:rsidP="00690B59">
            <w:pPr>
              <w:pStyle w:val="Standard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690B59">
              <w:rPr>
                <w:rFonts w:cs="Times New Roman"/>
              </w:rPr>
              <w:t xml:space="preserve"> приемы и способы достижения выразительной игры на музыкальном инструменте;</w:t>
            </w:r>
          </w:p>
          <w:p w:rsidR="00690B59" w:rsidRPr="00690B59" w:rsidRDefault="00690B59" w:rsidP="00690B59">
            <w:pPr>
              <w:pStyle w:val="Standard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690B59">
              <w:rPr>
                <w:rFonts w:cs="Times New Roman"/>
              </w:rPr>
              <w:t xml:space="preserve">основы </w:t>
            </w:r>
            <w:proofErr w:type="gramStart"/>
            <w:r w:rsidRPr="00690B59">
              <w:rPr>
                <w:rFonts w:cs="Times New Roman"/>
              </w:rPr>
              <w:t>коллективного</w:t>
            </w:r>
            <w:proofErr w:type="gramEnd"/>
            <w:r w:rsidRPr="00690B59">
              <w:rPr>
                <w:rFonts w:cs="Times New Roman"/>
              </w:rPr>
              <w:t xml:space="preserve"> </w:t>
            </w:r>
            <w:proofErr w:type="spellStart"/>
            <w:r w:rsidRPr="00690B59">
              <w:rPr>
                <w:rFonts w:cs="Times New Roman"/>
              </w:rPr>
              <w:t>музицирования</w:t>
            </w:r>
            <w:proofErr w:type="spellEnd"/>
            <w:r w:rsidRPr="00690B59">
              <w:rPr>
                <w:rFonts w:cs="Times New Roman"/>
              </w:rPr>
              <w:t>.</w:t>
            </w:r>
          </w:p>
          <w:p w:rsidR="00690B59" w:rsidRPr="00690B59" w:rsidRDefault="00690B59" w:rsidP="00690B59">
            <w:pPr>
              <w:pStyle w:val="Standard"/>
              <w:jc w:val="both"/>
              <w:rPr>
                <w:rFonts w:cs="Times New Roman"/>
              </w:rPr>
            </w:pPr>
            <w:r w:rsidRPr="00690B59">
              <w:rPr>
                <w:rFonts w:cs="Times New Roman"/>
              </w:rPr>
              <w:t xml:space="preserve"> К концу второго этапа обучения воспитанник будет уметь:</w:t>
            </w:r>
          </w:p>
          <w:p w:rsidR="00690B59" w:rsidRPr="00690B59" w:rsidRDefault="00690B59" w:rsidP="00690B59">
            <w:pPr>
              <w:pStyle w:val="Standard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690B59">
              <w:rPr>
                <w:rFonts w:cs="Times New Roman"/>
              </w:rPr>
              <w:lastRenderedPageBreak/>
              <w:t xml:space="preserve"> свободно разбираться в буквенном обозначении аккордов;</w:t>
            </w:r>
          </w:p>
          <w:p w:rsidR="00690B59" w:rsidRPr="00690B59" w:rsidRDefault="00690B59" w:rsidP="00690B59">
            <w:pPr>
              <w:pStyle w:val="Standard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690B59">
              <w:rPr>
                <w:rFonts w:cs="Times New Roman"/>
              </w:rPr>
              <w:t xml:space="preserve"> характеризовать исполняемые музыкальные произведения, давать общую оценку музыке;</w:t>
            </w:r>
          </w:p>
          <w:p w:rsidR="00690B59" w:rsidRPr="00690B59" w:rsidRDefault="00690B59" w:rsidP="00690B59">
            <w:pPr>
              <w:pStyle w:val="Standard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690B59">
              <w:rPr>
                <w:rFonts w:cs="Times New Roman"/>
              </w:rPr>
              <w:t xml:space="preserve"> оценивать качество своего исполнения в пределах своего общего и музыкального развития;</w:t>
            </w:r>
          </w:p>
          <w:p w:rsidR="00690B59" w:rsidRPr="00690B59" w:rsidRDefault="00690B59" w:rsidP="00690B59">
            <w:pPr>
              <w:pStyle w:val="Standard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690B59">
              <w:rPr>
                <w:rFonts w:cs="Times New Roman"/>
              </w:rPr>
              <w:t>играть эмоционально, осмысленно и выразительно.</w:t>
            </w:r>
          </w:p>
          <w:p w:rsidR="00690B59" w:rsidRPr="00690B59" w:rsidRDefault="00690B59" w:rsidP="00690B5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90B59" w:rsidRPr="00690B59" w:rsidRDefault="00690B59" w:rsidP="00690B59">
            <w:pPr>
              <w:pStyle w:val="Standard"/>
              <w:jc w:val="both"/>
              <w:rPr>
                <w:rFonts w:cs="Times New Roman"/>
              </w:rPr>
            </w:pPr>
            <w:r w:rsidRPr="00690B59">
              <w:rPr>
                <w:rFonts w:cs="Times New Roman"/>
              </w:rPr>
              <w:t xml:space="preserve">К концу третьего этапа обучения </w:t>
            </w:r>
            <w:r>
              <w:rPr>
                <w:rFonts w:cs="Times New Roman"/>
              </w:rPr>
              <w:t>обучающие</w:t>
            </w:r>
            <w:r w:rsidRPr="00690B59">
              <w:rPr>
                <w:rFonts w:cs="Times New Roman"/>
              </w:rPr>
              <w:t xml:space="preserve"> будут знать:</w:t>
            </w:r>
          </w:p>
          <w:p w:rsidR="00690B59" w:rsidRPr="00690B59" w:rsidRDefault="00690B59" w:rsidP="00690B59">
            <w:pPr>
              <w:pStyle w:val="Standard"/>
              <w:numPr>
                <w:ilvl w:val="0"/>
                <w:numId w:val="7"/>
              </w:numPr>
              <w:jc w:val="both"/>
              <w:rPr>
                <w:rFonts w:cs="Times New Roman"/>
              </w:rPr>
            </w:pPr>
            <w:r w:rsidRPr="00690B59">
              <w:rPr>
                <w:rFonts w:cs="Times New Roman"/>
              </w:rPr>
              <w:t xml:space="preserve">  основы сочинительства;</w:t>
            </w:r>
          </w:p>
          <w:p w:rsidR="00690B59" w:rsidRPr="00690B59" w:rsidRDefault="00690B59" w:rsidP="00690B59">
            <w:pPr>
              <w:pStyle w:val="Standard"/>
              <w:numPr>
                <w:ilvl w:val="0"/>
                <w:numId w:val="7"/>
              </w:numPr>
              <w:jc w:val="both"/>
              <w:rPr>
                <w:rFonts w:cs="Times New Roman"/>
              </w:rPr>
            </w:pPr>
            <w:r w:rsidRPr="00690B59">
              <w:rPr>
                <w:rFonts w:cs="Times New Roman"/>
              </w:rPr>
              <w:t xml:space="preserve">  ряд возможных динамических оттенков;</w:t>
            </w:r>
          </w:p>
          <w:p w:rsidR="00690B59" w:rsidRPr="00690B59" w:rsidRDefault="00690B59" w:rsidP="00690B59">
            <w:pPr>
              <w:pStyle w:val="Standard"/>
              <w:numPr>
                <w:ilvl w:val="0"/>
                <w:numId w:val="7"/>
              </w:numPr>
              <w:jc w:val="both"/>
              <w:rPr>
                <w:rFonts w:cs="Times New Roman"/>
              </w:rPr>
            </w:pPr>
            <w:r w:rsidRPr="00690B59">
              <w:rPr>
                <w:rFonts w:cs="Times New Roman"/>
              </w:rPr>
              <w:t>условные обозначения тональностей и аккордов.</w:t>
            </w:r>
          </w:p>
          <w:p w:rsidR="00690B59" w:rsidRPr="00690B59" w:rsidRDefault="00690B59" w:rsidP="00690B59">
            <w:pPr>
              <w:pStyle w:val="Standard"/>
              <w:jc w:val="both"/>
              <w:rPr>
                <w:rFonts w:cs="Times New Roman"/>
              </w:rPr>
            </w:pPr>
            <w:r w:rsidRPr="00690B59">
              <w:rPr>
                <w:rFonts w:cs="Times New Roman"/>
              </w:rPr>
              <w:t xml:space="preserve"> К концу третьего этапа обучения </w:t>
            </w:r>
            <w:r>
              <w:rPr>
                <w:rFonts w:cs="Times New Roman"/>
              </w:rPr>
              <w:t xml:space="preserve">обучающие </w:t>
            </w:r>
            <w:r w:rsidRPr="00690B59">
              <w:rPr>
                <w:rFonts w:cs="Times New Roman"/>
              </w:rPr>
              <w:t>будут уметь:</w:t>
            </w:r>
          </w:p>
          <w:p w:rsidR="00690B59" w:rsidRPr="00690B59" w:rsidRDefault="00690B59" w:rsidP="00690B59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 w:rsidRPr="00690B59">
              <w:rPr>
                <w:rFonts w:cs="Times New Roman"/>
              </w:rPr>
              <w:t xml:space="preserve">  различать выразительные средства музыкального языка, понимать их значение в создании конкретного художественного образа;</w:t>
            </w:r>
          </w:p>
          <w:p w:rsidR="00690B59" w:rsidRPr="00690B59" w:rsidRDefault="00690B59" w:rsidP="00690B59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 w:rsidRPr="00690B59">
              <w:rPr>
                <w:rFonts w:cs="Times New Roman"/>
              </w:rPr>
              <w:t xml:space="preserve">  самостоятельно подбирать аккомпанемент для песен;</w:t>
            </w:r>
          </w:p>
          <w:p w:rsidR="00690B59" w:rsidRPr="00690B59" w:rsidRDefault="00690B59" w:rsidP="00690B59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 w:rsidRPr="00690B59">
              <w:rPr>
                <w:rFonts w:cs="Times New Roman"/>
              </w:rPr>
              <w:t xml:space="preserve"> настраивать инструмент;</w:t>
            </w:r>
          </w:p>
          <w:p w:rsidR="00690B59" w:rsidRPr="00690B59" w:rsidRDefault="00690B59" w:rsidP="00690B59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 w:rsidRPr="00690B59">
              <w:rPr>
                <w:rFonts w:cs="Times New Roman"/>
              </w:rPr>
              <w:t xml:space="preserve">  играть в ансамбле;</w:t>
            </w:r>
          </w:p>
          <w:p w:rsidR="00690B59" w:rsidRPr="00690B59" w:rsidRDefault="00690B59" w:rsidP="00690B59">
            <w:pPr>
              <w:pStyle w:val="Standard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 w:rsidRPr="00690B59">
              <w:rPr>
                <w:rFonts w:cs="Times New Roman"/>
              </w:rPr>
              <w:t>работать над преодолением технических трудностей.</w:t>
            </w:r>
          </w:p>
          <w:p w:rsidR="00690B59" w:rsidRPr="00690B59" w:rsidRDefault="00690B59" w:rsidP="00690B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D2499C" w:rsidRDefault="00D2499C"/>
    <w:sectPr w:rsidR="00D2499C" w:rsidSect="00D2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5F2"/>
    <w:multiLevelType w:val="multilevel"/>
    <w:tmpl w:val="130CF9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B4A4722"/>
    <w:multiLevelType w:val="hybridMultilevel"/>
    <w:tmpl w:val="70ACFD20"/>
    <w:lvl w:ilvl="0" w:tplc="663C853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9E1F1B"/>
    <w:multiLevelType w:val="multilevel"/>
    <w:tmpl w:val="15C6A87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48D0A09"/>
    <w:multiLevelType w:val="multilevel"/>
    <w:tmpl w:val="43C09C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25126E93"/>
    <w:multiLevelType w:val="multilevel"/>
    <w:tmpl w:val="51466E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2A3B55E2"/>
    <w:multiLevelType w:val="multilevel"/>
    <w:tmpl w:val="1E5046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32477C41"/>
    <w:multiLevelType w:val="multilevel"/>
    <w:tmpl w:val="42BCABD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36E1176C"/>
    <w:multiLevelType w:val="multilevel"/>
    <w:tmpl w:val="7DA8220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3F1843B5"/>
    <w:multiLevelType w:val="multilevel"/>
    <w:tmpl w:val="51466E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412264D2"/>
    <w:multiLevelType w:val="multilevel"/>
    <w:tmpl w:val="51466E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712435E2"/>
    <w:multiLevelType w:val="multilevel"/>
    <w:tmpl w:val="51466E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01A"/>
    <w:rsid w:val="000776D2"/>
    <w:rsid w:val="00690B59"/>
    <w:rsid w:val="006B701A"/>
    <w:rsid w:val="00D2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0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uiPriority w:val="99"/>
    <w:rsid w:val="006B701A"/>
    <w:rPr>
      <w:rFonts w:cs="Times New Roman"/>
    </w:rPr>
  </w:style>
  <w:style w:type="paragraph" w:styleId="a4">
    <w:name w:val="List Paragraph"/>
    <w:basedOn w:val="a"/>
    <w:uiPriority w:val="34"/>
    <w:qFormat/>
    <w:rsid w:val="006B701A"/>
    <w:pPr>
      <w:ind w:left="720"/>
      <w:contextualSpacing/>
    </w:pPr>
  </w:style>
  <w:style w:type="paragraph" w:customStyle="1" w:styleId="Standard">
    <w:name w:val="Standard"/>
    <w:rsid w:val="000776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</cp:revision>
  <dcterms:created xsi:type="dcterms:W3CDTF">2020-01-31T08:56:00Z</dcterms:created>
  <dcterms:modified xsi:type="dcterms:W3CDTF">2020-01-31T09:24:00Z</dcterms:modified>
</cp:coreProperties>
</file>