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FE" w:rsidRDefault="003E75FE" w:rsidP="003E75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«Ритмика и танцы » для дополнительного образования детей  </w:t>
      </w:r>
    </w:p>
    <w:p w:rsidR="003E75FE" w:rsidRDefault="003E75FE" w:rsidP="003E75F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3E75FE" w:rsidTr="003E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Default="003E75F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«Ритмика и танцы» является дополнительной образовательной программой  художественной  направленности. </w:t>
            </w:r>
            <w:r w:rsidRPr="003E75FE">
              <w:rPr>
                <w:rFonts w:ascii="Times New Roman" w:hAnsi="Times New Roman"/>
                <w:sz w:val="24"/>
                <w:szCs w:val="24"/>
              </w:rPr>
              <w:t>Данная программа помогает формировать в ребенке активную деятельную личность. Учит детей общаться и работать в коллективе.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5FE">
              <w:rPr>
                <w:rFonts w:ascii="Times New Roman" w:hAnsi="Times New Roman"/>
                <w:sz w:val="24"/>
                <w:szCs w:val="24"/>
              </w:rPr>
              <w:t>Полученные знания и умения дети смогут использовать и применять в дальнейшей жизни.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Концептуальная идея программы 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хореографии.</w:t>
            </w:r>
          </w:p>
        </w:tc>
      </w:tr>
      <w:tr w:rsidR="003E75FE" w:rsidTr="003E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Default="003E75F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75FE">
              <w:rPr>
                <w:rFonts w:ascii="Times New Roman" w:hAnsi="Times New Roman"/>
                <w:sz w:val="24"/>
                <w:szCs w:val="24"/>
              </w:rPr>
              <w:t xml:space="preserve">обучить элементам ритмики и танца, воспитать в учениках чувство к </w:t>
            </w:r>
            <w:proofErr w:type="gramStart"/>
            <w:r w:rsidRPr="003E75FE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3E75FE">
              <w:rPr>
                <w:rFonts w:ascii="Times New Roman" w:hAnsi="Times New Roman"/>
                <w:sz w:val="24"/>
                <w:szCs w:val="24"/>
              </w:rPr>
              <w:t xml:space="preserve"> (посредством хореографической пластики) чувства дружбы и коллективизма.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развитие индивидуальных особенностей личности ребенка через обучение основам танца.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формирование у детей музыкально-ритмических навыков;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формирование навыков правильно и выразительно двигаться;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обучение детей приемам актерского мастерства;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организация постановочной работы и концертной деятельности.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обучение детей приемам самостоятельной и коллективной  работы, самоконтроля и взаимоконтроля.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  создание базы для творческого мышления детей;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развитие у детей активности и самостоятельности общения;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формирование общей культуры личности ребенка, способной адаптироваться в современном обществе.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формирование, сохранение и укрепление здорового образа жизни</w:t>
            </w:r>
            <w:proofErr w:type="gramStart"/>
            <w:r w:rsidRPr="003E75F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 применение полученных знаний в организации жизнедеятельности.</w:t>
            </w:r>
          </w:p>
        </w:tc>
      </w:tr>
      <w:tr w:rsidR="003E75FE" w:rsidTr="003E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FE" w:rsidRDefault="003E75F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года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- 144 часов.</w:t>
            </w:r>
          </w:p>
        </w:tc>
      </w:tr>
      <w:tr w:rsidR="003E75FE" w:rsidTr="003E75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5FE" w:rsidRDefault="003E75F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5FE">
              <w:rPr>
                <w:rFonts w:ascii="Times New Roman" w:hAnsi="Times New Roman"/>
                <w:b/>
                <w:sz w:val="24"/>
                <w:szCs w:val="24"/>
              </w:rPr>
              <w:t>К концу 1 года обучения обучающиеся будут знать: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-постановку рук, ног в русском народном танце;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-движения для укрепления мышц рук, ног, стоп, спины;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-основные направления движения по залу;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-определять характер танца;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-правила поведения в паре.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5FE">
              <w:rPr>
                <w:rFonts w:ascii="Times New Roman" w:hAnsi="Times New Roman"/>
                <w:b/>
                <w:sz w:val="24"/>
                <w:szCs w:val="24"/>
              </w:rPr>
              <w:t>К концу 1 года обучения обучающиеся будут уметь: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-определять размер музыкального такта;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-работать в танцевальной группе;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-выполнять танцевально-гимнастические элементы;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-ориентироваться в зале;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-исполнять ритмические  танцы;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 xml:space="preserve">-исполнять детские и </w:t>
            </w:r>
            <w:proofErr w:type="spellStart"/>
            <w:proofErr w:type="gramStart"/>
            <w:r w:rsidRPr="003E75FE">
              <w:rPr>
                <w:rFonts w:ascii="Times New Roman" w:hAnsi="Times New Roman"/>
                <w:sz w:val="24"/>
                <w:szCs w:val="24"/>
              </w:rPr>
              <w:t>русский-стилизованный</w:t>
            </w:r>
            <w:proofErr w:type="spellEnd"/>
            <w:proofErr w:type="gramEnd"/>
            <w:r w:rsidRPr="003E75FE">
              <w:rPr>
                <w:rFonts w:ascii="Times New Roman" w:hAnsi="Times New Roman"/>
                <w:sz w:val="24"/>
                <w:szCs w:val="24"/>
              </w:rPr>
              <w:t>, эстрадные танцы.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5FE">
              <w:rPr>
                <w:rFonts w:ascii="Times New Roman" w:hAnsi="Times New Roman"/>
                <w:b/>
                <w:sz w:val="24"/>
                <w:szCs w:val="24"/>
              </w:rPr>
              <w:t>К концу 2 года обучения обучающиеся будут знать:</w:t>
            </w:r>
          </w:p>
          <w:p w:rsidR="003E75FE" w:rsidRPr="003E75FE" w:rsidRDefault="003E75FE" w:rsidP="003E75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пройти в такт музыке танцевальным шагом с носка на пятку, сохраняя красивую осанку. </w:t>
            </w:r>
          </w:p>
          <w:p w:rsidR="003E75FE" w:rsidRPr="003E75FE" w:rsidRDefault="003E75FE" w:rsidP="003E75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 xml:space="preserve">Различать музыкальные размеры, понимать музыкальные вступления и завершение музыкального произведения. </w:t>
            </w:r>
          </w:p>
          <w:p w:rsidR="003E75FE" w:rsidRPr="003E75FE" w:rsidRDefault="003E75FE" w:rsidP="003E75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Ориентироваться в пространстве</w:t>
            </w:r>
          </w:p>
          <w:p w:rsidR="003E75FE" w:rsidRPr="003E75FE" w:rsidRDefault="003E75FE" w:rsidP="003E7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5FE">
              <w:rPr>
                <w:rFonts w:ascii="Times New Roman" w:hAnsi="Times New Roman"/>
                <w:b/>
                <w:sz w:val="24"/>
                <w:szCs w:val="24"/>
              </w:rPr>
              <w:t>К концу 2 года обучения обучающиеся будут уметь: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2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F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музыки, музыкальный размер, строение, направление</w:t>
            </w:r>
          </w:p>
          <w:p w:rsidR="003E75FE" w:rsidRPr="003E75FE" w:rsidRDefault="003E75FE" w:rsidP="003E75F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75FE">
              <w:rPr>
                <w:rFonts w:ascii="Times New Roman" w:hAnsi="Times New Roman"/>
                <w:sz w:val="24"/>
                <w:szCs w:val="24"/>
              </w:rPr>
              <w:t>понимать музыкальные вступления и завершение музыкального произведения.</w:t>
            </w:r>
          </w:p>
        </w:tc>
      </w:tr>
    </w:tbl>
    <w:p w:rsidR="00646677" w:rsidRDefault="00646677"/>
    <w:sectPr w:rsidR="00646677" w:rsidSect="0064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5C9"/>
    <w:multiLevelType w:val="hybridMultilevel"/>
    <w:tmpl w:val="053A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10C50"/>
    <w:multiLevelType w:val="hybridMultilevel"/>
    <w:tmpl w:val="F74C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42F02"/>
    <w:multiLevelType w:val="hybridMultilevel"/>
    <w:tmpl w:val="B746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620A6"/>
    <w:multiLevelType w:val="hybridMultilevel"/>
    <w:tmpl w:val="786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5FE"/>
    <w:rsid w:val="003E75FE"/>
    <w:rsid w:val="006132E9"/>
    <w:rsid w:val="0064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5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75F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2020-01-31T09:32:00Z</dcterms:created>
  <dcterms:modified xsi:type="dcterms:W3CDTF">2020-01-31T09:42:00Z</dcterms:modified>
</cp:coreProperties>
</file>