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77" w:rsidRPr="003B0DC5" w:rsidRDefault="00E41877" w:rsidP="00E41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proofErr w:type="spellStart"/>
      <w:r w:rsidRPr="00E41877">
        <w:rPr>
          <w:rFonts w:ascii="Times New Roman" w:hAnsi="Times New Roman"/>
          <w:b/>
          <w:sz w:val="28"/>
          <w:szCs w:val="28"/>
        </w:rPr>
        <w:t>Тико-мастера</w:t>
      </w:r>
      <w:proofErr w:type="spellEnd"/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E41877" w:rsidRPr="002426D6" w:rsidRDefault="00E41877" w:rsidP="00E418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E41877" w:rsidRPr="008058A2" w:rsidTr="00804A46">
        <w:tc>
          <w:tcPr>
            <w:tcW w:w="2093" w:type="dxa"/>
            <w:shd w:val="clear" w:color="auto" w:fill="auto"/>
          </w:tcPr>
          <w:p w:rsidR="00E41877" w:rsidRPr="008058A2" w:rsidRDefault="00E41877" w:rsidP="00804A4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E41877" w:rsidRPr="00E41877" w:rsidRDefault="00E41877" w:rsidP="00E41877">
            <w:pPr>
              <w:spacing w:line="240" w:lineRule="auto"/>
              <w:ind w:firstLine="708"/>
              <w:jc w:val="both"/>
              <w:rPr>
                <w:b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Тико-мастера</w:t>
            </w:r>
            <w:proofErr w:type="spellEnd"/>
            <w:r w:rsidRPr="008058A2">
              <w:rPr>
                <w:rFonts w:ascii="Times New Roman" w:hAnsi="Times New Roman"/>
                <w:sz w:val="24"/>
                <w:szCs w:val="24"/>
              </w:rPr>
              <w:t xml:space="preserve">» является дополнительной образовательной программой 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877">
              <w:rPr>
                <w:rFonts w:ascii="Times New Roman" w:hAnsi="Times New Roman"/>
                <w:sz w:val="24"/>
                <w:szCs w:val="24"/>
              </w:rPr>
              <w:t>Занятия моделирования «</w:t>
            </w:r>
            <w:proofErr w:type="spellStart"/>
            <w:r w:rsidRPr="00E41877">
              <w:rPr>
                <w:rFonts w:ascii="Times New Roman" w:hAnsi="Times New Roman"/>
                <w:sz w:val="24"/>
                <w:szCs w:val="24"/>
              </w:rPr>
              <w:t>ТИКО-мастера</w:t>
            </w:r>
            <w:proofErr w:type="spellEnd"/>
            <w:r w:rsidRPr="00E41877">
              <w:rPr>
                <w:rFonts w:ascii="Times New Roman" w:hAnsi="Times New Roman"/>
                <w:sz w:val="24"/>
                <w:szCs w:val="24"/>
              </w:rPr>
              <w:t>» - это первая ступенька для освоения 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 Конструирование в рамках программы – процесс творческий, осуществляемый</w:t>
            </w:r>
            <w:r w:rsidRPr="00E41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877">
              <w:rPr>
                <w:rFonts w:ascii="Times New Roman" w:hAnsi="Times New Roman"/>
                <w:sz w:val="24"/>
                <w:szCs w:val="24"/>
              </w:rPr>
              <w:t>через совместную деятельность педагога и детей, детей друг с другом,</w:t>
            </w:r>
            <w:r w:rsidRPr="00E41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877">
              <w:rPr>
                <w:rFonts w:ascii="Times New Roman" w:hAnsi="Times New Roman"/>
                <w:sz w:val="24"/>
                <w:szCs w:val="24"/>
              </w:rPr>
              <w:t>позволяющий</w:t>
            </w:r>
            <w:r w:rsidRPr="00E41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877">
              <w:rPr>
                <w:rFonts w:ascii="Times New Roman" w:hAnsi="Times New Roman"/>
                <w:sz w:val="24"/>
                <w:szCs w:val="24"/>
              </w:rPr>
              <w:t>провести интересно и с пользой время в детском объединении.</w:t>
            </w:r>
            <w:r w:rsidRPr="00E41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1877" w:rsidRPr="008058A2" w:rsidTr="00804A46">
        <w:tc>
          <w:tcPr>
            <w:tcW w:w="2093" w:type="dxa"/>
            <w:shd w:val="clear" w:color="auto" w:fill="auto"/>
          </w:tcPr>
          <w:p w:rsidR="00E41877" w:rsidRPr="008058A2" w:rsidRDefault="00E41877" w:rsidP="00804A4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E41877" w:rsidRPr="00EF43CB" w:rsidRDefault="00E41877" w:rsidP="00EF43CB">
            <w:pPr>
              <w:shd w:val="clear" w:color="auto" w:fill="FFFFFF"/>
              <w:spacing w:after="0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1877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E418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1877">
              <w:rPr>
                <w:rFonts w:ascii="Times New Roman" w:hAnsi="Times New Roman"/>
                <w:sz w:val="24"/>
                <w:szCs w:val="24"/>
              </w:rPr>
              <w:t xml:space="preserve"> способности и готовности к созидательному творчеству в окружающем мире с помощью конструктора ТИКО</w:t>
            </w:r>
            <w:r w:rsidR="00EF43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формирование представлений о плоскостных и объёмных геометрических фигурах, телах и их свойствах.</w:t>
            </w:r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расширение кругозора об окружающем мире, обогащение эмоциональной жизни, развитие художественно-эстетического вкуса;</w:t>
            </w:r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3CB">
              <w:rPr>
                <w:rFonts w:ascii="Times New Roman" w:hAnsi="Times New Roman"/>
                <w:sz w:val="24"/>
                <w:szCs w:val="24"/>
              </w:rPr>
              <w:t>развитие психических процессов (восприятия, памяти, воображения, мышления, речи) и приемов умственной деятельности (анализ, синтез, сравнение, классификация и обобщение);</w:t>
            </w:r>
            <w:proofErr w:type="gramEnd"/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развитие регулятивной структуры деятельности (</w:t>
            </w:r>
            <w:proofErr w:type="spellStart"/>
            <w:r w:rsidRPr="00EF43CB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F43CB">
              <w:rPr>
                <w:rFonts w:ascii="Times New Roman" w:hAnsi="Times New Roman"/>
                <w:sz w:val="24"/>
                <w:szCs w:val="24"/>
              </w:rPr>
              <w:t>, прогнозирование, планирование, контроль, коррекция и оценка действий и результатов деятельности в соответствии с поставленной целью);</w:t>
            </w:r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развитие сенсомоторных процессов (глазомера, руки и прочих) через формирование практических умений;</w:t>
            </w:r>
          </w:p>
          <w:p w:rsidR="00EF43CB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создание условий для творческой самореализации и формирования мотивации успеха и достижений на основе предметно-преобразующей деятельности.</w:t>
            </w:r>
          </w:p>
          <w:p w:rsidR="00E41877" w:rsidRPr="00EF43CB" w:rsidRDefault="00EF43CB" w:rsidP="00EF43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формирование представлений о гармоничном единстве мира и о месте в нем человека с его искусственно создаваемой предметной средой.</w:t>
            </w:r>
          </w:p>
        </w:tc>
      </w:tr>
      <w:tr w:rsidR="00E41877" w:rsidRPr="008058A2" w:rsidTr="00804A46">
        <w:tc>
          <w:tcPr>
            <w:tcW w:w="2093" w:type="dxa"/>
            <w:shd w:val="clear" w:color="auto" w:fill="auto"/>
          </w:tcPr>
          <w:p w:rsidR="00E41877" w:rsidRPr="008058A2" w:rsidRDefault="00E41877" w:rsidP="00804A4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E41877" w:rsidRPr="008058A2" w:rsidRDefault="00E41877" w:rsidP="00804A4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E41877" w:rsidRPr="008058A2" w:rsidRDefault="00E41877" w:rsidP="00804A46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B461E3"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43CB">
              <w:rPr>
                <w:rFonts w:ascii="Times New Roman" w:hAnsi="Times New Roman"/>
                <w:sz w:val="24"/>
                <w:szCs w:val="24"/>
              </w:rPr>
              <w:t xml:space="preserve">        в 1-й год обучения – 144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E41877" w:rsidRPr="008058A2" w:rsidRDefault="00EF43CB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- 216</w:t>
            </w:r>
            <w:r w:rsidR="00E41877" w:rsidRPr="008058A2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E41877" w:rsidRPr="008058A2" w:rsidRDefault="00EF43CB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3-й - 216</w:t>
            </w:r>
            <w:r w:rsidR="00E41877" w:rsidRPr="008058A2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F43CB">
              <w:rPr>
                <w:rFonts w:ascii="Times New Roman" w:hAnsi="Times New Roman"/>
                <w:sz w:val="24"/>
                <w:szCs w:val="24"/>
              </w:rPr>
              <w:t xml:space="preserve">      в  4-й год обучения – 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часов. 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77" w:rsidRPr="008058A2" w:rsidTr="00804A46">
        <w:tc>
          <w:tcPr>
            <w:tcW w:w="2093" w:type="dxa"/>
            <w:shd w:val="clear" w:color="auto" w:fill="auto"/>
          </w:tcPr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E41877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 концу 1-го года: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окончании дети должны знать:</w:t>
            </w:r>
          </w:p>
          <w:p w:rsidR="00EF43CB" w:rsidRPr="00EF43CB" w:rsidRDefault="00EF43CB" w:rsidP="00EF4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 xml:space="preserve">основные геометрические фигуры в конструкторе ТИКО  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 уметь:</w:t>
            </w:r>
          </w:p>
          <w:p w:rsidR="00EF43CB" w:rsidRPr="00EF43CB" w:rsidRDefault="00EF43CB" w:rsidP="00EF4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сравнивать и классифицировать фигуры по одному свойству;</w:t>
            </w:r>
          </w:p>
          <w:p w:rsidR="00EF43CB" w:rsidRPr="00EF43CB" w:rsidRDefault="00EF43CB" w:rsidP="00EF4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ориентироваться в свойствах</w:t>
            </w:r>
            <w:r w:rsidR="00B46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3CB">
              <w:rPr>
                <w:rFonts w:ascii="Times New Roman" w:hAnsi="Times New Roman"/>
                <w:sz w:val="24"/>
                <w:szCs w:val="24"/>
              </w:rPr>
              <w:t>конструктора ТИКО</w:t>
            </w:r>
          </w:p>
          <w:p w:rsidR="00EF43CB" w:rsidRPr="008058A2" w:rsidRDefault="00EF43CB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1877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2-г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знать:</w:t>
            </w:r>
          </w:p>
          <w:p w:rsidR="00EF43CB" w:rsidRPr="00EF43CB" w:rsidRDefault="00EF43CB" w:rsidP="00EF43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различные виды многоугольников;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уметь:</w:t>
            </w:r>
          </w:p>
          <w:p w:rsidR="00EF43CB" w:rsidRPr="00EF43CB" w:rsidRDefault="00EF43CB" w:rsidP="00EF43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конструировать геометрические фигуры  (квадрат, треугольник, прямоугольник);</w:t>
            </w:r>
          </w:p>
          <w:p w:rsidR="00EF43CB" w:rsidRPr="00EF43CB" w:rsidRDefault="00EF43CB" w:rsidP="00EF43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сравнивать и классифицировать фигуры по 1 - 2 свойствам;</w:t>
            </w:r>
          </w:p>
          <w:p w:rsidR="00EF43CB" w:rsidRPr="00EF43CB" w:rsidRDefault="00EF43CB" w:rsidP="00EF43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конструировать плоские фигуры по образцу.</w:t>
            </w: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1877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3-г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года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знать:</w:t>
            </w:r>
          </w:p>
          <w:p w:rsidR="00EF43CB" w:rsidRPr="00EF43CB" w:rsidRDefault="00EF43CB" w:rsidP="00EF43C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различные виды призм и пирамид;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уметь:</w:t>
            </w:r>
          </w:p>
          <w:p w:rsidR="00EF43CB" w:rsidRPr="00EF43CB" w:rsidRDefault="00EF43CB" w:rsidP="00EF43C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называть и конструировать плоские и объемные геометрические фигуры;</w:t>
            </w:r>
          </w:p>
          <w:p w:rsidR="00EF43CB" w:rsidRPr="00EF43CB" w:rsidRDefault="00EF43CB" w:rsidP="00EF43C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сравнивать и классифицировать фигуры по 1 - 2 свойствам;</w:t>
            </w:r>
          </w:p>
          <w:p w:rsidR="00EF43CB" w:rsidRPr="00EF43CB" w:rsidRDefault="00EF43CB" w:rsidP="00EF43C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конструировать различные виды многоугольников;</w:t>
            </w:r>
          </w:p>
          <w:p w:rsidR="00EF43CB" w:rsidRPr="00EF43CB" w:rsidRDefault="00EF43CB" w:rsidP="00EF43C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конструировать плоские и объемные фигуры по образцу, по схеме и по собственному замыслу.</w:t>
            </w:r>
          </w:p>
          <w:p w:rsidR="00EF43CB" w:rsidRDefault="00EF43CB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41877" w:rsidRPr="008058A2" w:rsidRDefault="00E41877" w:rsidP="00804A4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4-го года: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знать:</w:t>
            </w:r>
          </w:p>
          <w:p w:rsidR="00EF43CB" w:rsidRPr="00EF43CB" w:rsidRDefault="00EF43CB" w:rsidP="00EF43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различные виды многогранников;</w:t>
            </w:r>
          </w:p>
          <w:p w:rsidR="00EF43CB" w:rsidRPr="00EF43CB" w:rsidRDefault="00EF43CB" w:rsidP="00EF43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понятие о периметре геометрических фигур.</w:t>
            </w:r>
          </w:p>
          <w:p w:rsidR="00EF43CB" w:rsidRPr="00EF43CB" w:rsidRDefault="00EF43CB" w:rsidP="00EF43C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43CB">
              <w:rPr>
                <w:rFonts w:ascii="Times New Roman" w:hAnsi="Times New Roman"/>
                <w:i/>
                <w:sz w:val="24"/>
                <w:szCs w:val="24"/>
              </w:rPr>
              <w:t>По окончании дети должны уметь: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конструировать многогранники;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владеть основами моделирующей деятельности;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сравнивать и классифицировать фигуры по 2 - 3 свойствам;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сравнивать и анализировать объемы различных геометрических тел;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решать комбинаторные задачи;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выделять «целое» и «части»;</w:t>
            </w:r>
          </w:p>
          <w:p w:rsidR="00EF43CB" w:rsidRPr="00EF43CB" w:rsidRDefault="00EF43CB" w:rsidP="00EF43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3CB">
              <w:rPr>
                <w:rFonts w:ascii="Times New Roman" w:hAnsi="Times New Roman"/>
                <w:sz w:val="24"/>
                <w:szCs w:val="24"/>
              </w:rPr>
              <w:t>выявлять закономерности;</w:t>
            </w:r>
          </w:p>
          <w:p w:rsidR="00E41877" w:rsidRPr="00EF43CB" w:rsidRDefault="00E41877" w:rsidP="00EF43C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3E3D" w:rsidRDefault="00173E3D"/>
    <w:sectPr w:rsidR="00173E3D" w:rsidSect="0017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616"/>
    <w:multiLevelType w:val="hybridMultilevel"/>
    <w:tmpl w:val="06925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A71FB"/>
    <w:multiLevelType w:val="hybridMultilevel"/>
    <w:tmpl w:val="18527202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67F8"/>
    <w:multiLevelType w:val="hybridMultilevel"/>
    <w:tmpl w:val="C1C8C520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7E99"/>
    <w:multiLevelType w:val="hybridMultilevel"/>
    <w:tmpl w:val="F5C046E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A18"/>
    <w:multiLevelType w:val="hybridMultilevel"/>
    <w:tmpl w:val="3CB2E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838BF"/>
    <w:multiLevelType w:val="hybridMultilevel"/>
    <w:tmpl w:val="B1B636F4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457"/>
    <w:multiLevelType w:val="hybridMultilevel"/>
    <w:tmpl w:val="084474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D0808"/>
    <w:multiLevelType w:val="hybridMultilevel"/>
    <w:tmpl w:val="9BD6CB0C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0786"/>
    <w:multiLevelType w:val="hybridMultilevel"/>
    <w:tmpl w:val="81E6C3C0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502F4"/>
    <w:multiLevelType w:val="hybridMultilevel"/>
    <w:tmpl w:val="EF0EA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674899"/>
    <w:multiLevelType w:val="hybridMultilevel"/>
    <w:tmpl w:val="D48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5343A"/>
    <w:multiLevelType w:val="hybridMultilevel"/>
    <w:tmpl w:val="862A9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765B3"/>
    <w:multiLevelType w:val="hybridMultilevel"/>
    <w:tmpl w:val="B09A9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B3447"/>
    <w:multiLevelType w:val="hybridMultilevel"/>
    <w:tmpl w:val="97D2C8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877"/>
    <w:rsid w:val="00173E3D"/>
    <w:rsid w:val="00B461E3"/>
    <w:rsid w:val="00E41877"/>
    <w:rsid w:val="00E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8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2020-01-29T07:47:00Z</dcterms:created>
  <dcterms:modified xsi:type="dcterms:W3CDTF">2020-01-29T08:09:00Z</dcterms:modified>
</cp:coreProperties>
</file>