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Тест по хореографии: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br/>
      </w:r>
    </w:p>
    <w:p w:rsidR="005F5542" w:rsidRPr="005F5542" w:rsidRDefault="005F5542" w:rsidP="005F5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Назовите приспособление, служащее опорой танцовщикам: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станок;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палка;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обруч.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Обувь балерины?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балетки;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 xml:space="preserve">б) </w:t>
      </w:r>
      <w:proofErr w:type="spellStart"/>
      <w:r w:rsidRPr="005F5542">
        <w:rPr>
          <w:color w:val="000000"/>
          <w:sz w:val="22"/>
          <w:szCs w:val="22"/>
        </w:rPr>
        <w:t>джазовки</w:t>
      </w:r>
      <w:proofErr w:type="spellEnd"/>
      <w:r w:rsidRPr="005F5542">
        <w:rPr>
          <w:color w:val="000000"/>
          <w:sz w:val="22"/>
          <w:szCs w:val="22"/>
        </w:rPr>
        <w:t>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пуанты.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Как с французского языка переводится слово </w:t>
      </w:r>
      <w:proofErr w:type="spellStart"/>
      <w:r w:rsidRPr="005F5542">
        <w:rPr>
          <w:b/>
          <w:bCs/>
          <w:color w:val="000000"/>
          <w:sz w:val="22"/>
          <w:szCs w:val="22"/>
        </w:rPr>
        <w:t>demi</w:t>
      </w:r>
      <w:proofErr w:type="spellEnd"/>
      <w:r w:rsidRPr="005F5542">
        <w:rPr>
          <w:b/>
          <w:bCs/>
          <w:color w:val="000000"/>
          <w:sz w:val="22"/>
          <w:szCs w:val="22"/>
        </w:rPr>
        <w:t> </w:t>
      </w:r>
      <w:proofErr w:type="spellStart"/>
      <w:r w:rsidRPr="005F5542">
        <w:rPr>
          <w:b/>
          <w:bCs/>
          <w:color w:val="000000"/>
          <w:sz w:val="22"/>
          <w:szCs w:val="22"/>
        </w:rPr>
        <w:t>plie</w:t>
      </w:r>
      <w:proofErr w:type="spellEnd"/>
      <w:r w:rsidRPr="005F5542">
        <w:rPr>
          <w:b/>
          <w:bCs/>
          <w:color w:val="000000"/>
          <w:sz w:val="22"/>
          <w:szCs w:val="22"/>
        </w:rPr>
        <w:t>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полуприседание;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приседание;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полное приседание.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Международный день танца?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30 декабря;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29 апреля;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28 мая.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Автор балета «Лебединое озеро»: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Чайковский П.И.;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Петипа М. И.;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Прокофьев С..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Сколько точек направления в танцевальном классе?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7;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6;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8.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Назовите богиню танца: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Майя Плисецкая;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 xml:space="preserve">б) </w:t>
      </w:r>
      <w:proofErr w:type="spellStart"/>
      <w:r w:rsidRPr="005F5542">
        <w:rPr>
          <w:color w:val="000000"/>
          <w:sz w:val="22"/>
          <w:szCs w:val="22"/>
        </w:rPr>
        <w:t>Айседора</w:t>
      </w:r>
      <w:proofErr w:type="spellEnd"/>
      <w:r w:rsidRPr="005F5542">
        <w:rPr>
          <w:color w:val="000000"/>
          <w:sz w:val="22"/>
          <w:szCs w:val="22"/>
        </w:rPr>
        <w:t xml:space="preserve"> </w:t>
      </w:r>
      <w:proofErr w:type="spellStart"/>
      <w:r w:rsidRPr="005F5542">
        <w:rPr>
          <w:color w:val="000000"/>
          <w:sz w:val="22"/>
          <w:szCs w:val="22"/>
        </w:rPr>
        <w:t>Дункан</w:t>
      </w:r>
      <w:proofErr w:type="spellEnd"/>
      <w:r w:rsidRPr="005F5542">
        <w:rPr>
          <w:color w:val="000000"/>
          <w:sz w:val="22"/>
          <w:szCs w:val="22"/>
        </w:rPr>
        <w:t>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Терпсихора.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Краковяк: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польский народный танец;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украинский народный танец;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белорусский народный танец.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 xml:space="preserve">Направление движения или поворота к себе, </w:t>
      </w:r>
      <w:proofErr w:type="gramStart"/>
      <w:r w:rsidRPr="005F5542">
        <w:rPr>
          <w:b/>
          <w:bCs/>
          <w:color w:val="000000"/>
          <w:sz w:val="22"/>
          <w:szCs w:val="22"/>
        </w:rPr>
        <w:t>во</w:t>
      </w:r>
      <w:proofErr w:type="gramEnd"/>
      <w:r w:rsidRPr="005F5542">
        <w:rPr>
          <w:b/>
          <w:bCs/>
          <w:color w:val="000000"/>
          <w:sz w:val="22"/>
          <w:szCs w:val="22"/>
        </w:rPr>
        <w:t xml:space="preserve"> внутрь: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  <w:lang w:val="en-US"/>
        </w:rPr>
      </w:pPr>
      <w:r w:rsidRPr="005F5542">
        <w:rPr>
          <w:color w:val="000000"/>
          <w:sz w:val="22"/>
          <w:szCs w:val="22"/>
        </w:rPr>
        <w:t>а</w:t>
      </w:r>
      <w:r w:rsidRPr="005F5542">
        <w:rPr>
          <w:color w:val="000000"/>
          <w:sz w:val="22"/>
          <w:szCs w:val="22"/>
          <w:lang w:val="en-US"/>
        </w:rPr>
        <w:t xml:space="preserve">) en </w:t>
      </w:r>
      <w:proofErr w:type="spellStart"/>
      <w:r w:rsidRPr="005F5542">
        <w:rPr>
          <w:color w:val="000000"/>
          <w:sz w:val="22"/>
          <w:szCs w:val="22"/>
          <w:lang w:val="en-US"/>
        </w:rPr>
        <w:t>dehors</w:t>
      </w:r>
      <w:proofErr w:type="spellEnd"/>
      <w:r w:rsidRPr="005F5542">
        <w:rPr>
          <w:color w:val="000000"/>
          <w:sz w:val="22"/>
          <w:szCs w:val="22"/>
          <w:lang w:val="en-US"/>
        </w:rPr>
        <w:t>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  <w:lang w:val="en-US"/>
        </w:rPr>
      </w:pPr>
      <w:r w:rsidRPr="005F5542">
        <w:rPr>
          <w:color w:val="000000"/>
          <w:sz w:val="22"/>
          <w:szCs w:val="22"/>
        </w:rPr>
        <w:t>б</w:t>
      </w:r>
      <w:r w:rsidRPr="005F5542">
        <w:rPr>
          <w:color w:val="000000"/>
          <w:sz w:val="22"/>
          <w:szCs w:val="22"/>
          <w:lang w:val="en-US"/>
        </w:rPr>
        <w:t>) en dedans;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 </w:t>
      </w:r>
      <w:proofErr w:type="spellStart"/>
      <w:r w:rsidRPr="005F5542">
        <w:rPr>
          <w:color w:val="000000"/>
          <w:sz w:val="22"/>
          <w:szCs w:val="22"/>
        </w:rPr>
        <w:t>rond</w:t>
      </w:r>
      <w:proofErr w:type="spellEnd"/>
      <w:r w:rsidRPr="005F5542">
        <w:rPr>
          <w:color w:val="000000"/>
          <w:sz w:val="22"/>
          <w:szCs w:val="22"/>
        </w:rPr>
        <w:t>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Что означает </w:t>
      </w:r>
      <w:proofErr w:type="spellStart"/>
      <w:r w:rsidRPr="005F5542">
        <w:rPr>
          <w:b/>
          <w:bCs/>
          <w:color w:val="000000"/>
          <w:sz w:val="22"/>
          <w:szCs w:val="22"/>
        </w:rPr>
        <w:t>en</w:t>
      </w:r>
      <w:proofErr w:type="spellEnd"/>
      <w:r w:rsidRPr="005F5542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5F5542">
        <w:rPr>
          <w:b/>
          <w:bCs/>
          <w:color w:val="000000"/>
          <w:sz w:val="22"/>
          <w:szCs w:val="22"/>
        </w:rPr>
        <w:t>face</w:t>
      </w:r>
      <w:proofErr w:type="spellEnd"/>
      <w:r w:rsidRPr="005F5542">
        <w:rPr>
          <w:b/>
          <w:bCs/>
          <w:color w:val="000000"/>
          <w:sz w:val="22"/>
          <w:szCs w:val="22"/>
        </w:rPr>
        <w:t>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спиной к зрителям;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лицом к зрителям;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боком к зрителям.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lastRenderedPageBreak/>
        <w:t>Первая позиция ног: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пятки сомкнуты вместе, носочки разведены и направлены в разные стороны;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стопы расположены на расстоянии одной стопы друг от друга, пяточки направлены друг к другу, носочки разведены разные стороны;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стопы вместе.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Как называется балетная юбка?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пачка;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зонтик;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карандаш.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Подготовительное движение для исполнения упражнений: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реверанс;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поклон;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 </w:t>
      </w:r>
      <w:proofErr w:type="spellStart"/>
      <w:r w:rsidRPr="005F5542">
        <w:rPr>
          <w:color w:val="000000"/>
          <w:sz w:val="22"/>
          <w:szCs w:val="22"/>
        </w:rPr>
        <w:t>preparation</w:t>
      </w:r>
      <w:proofErr w:type="spellEnd"/>
      <w:r w:rsidRPr="005F5542">
        <w:rPr>
          <w:color w:val="000000"/>
          <w:sz w:val="22"/>
          <w:szCs w:val="22"/>
        </w:rPr>
        <w:t>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Что такое партерная гимнастика?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гимнастика на полу;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гимнастика у станка;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гимнастика на улице.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Сколько позиций рук в классическом танце?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а) 2;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б) 4;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в) 3.</w:t>
      </w: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</w:p>
    <w:p w:rsidR="005F5542" w:rsidRPr="005F5542" w:rsidRDefault="005F5542" w:rsidP="005F554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2"/>
          <w:szCs w:val="22"/>
        </w:rPr>
      </w:pPr>
      <w:r w:rsidRPr="005F5542">
        <w:rPr>
          <w:b/>
          <w:bCs/>
          <w:color w:val="000000"/>
          <w:sz w:val="22"/>
          <w:szCs w:val="22"/>
        </w:rPr>
        <w:t>Ответы на вопросы:</w:t>
      </w:r>
    </w:p>
    <w:p w:rsidR="005F5542" w:rsidRPr="005F5542" w:rsidRDefault="005F5542" w:rsidP="005F55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 8. а 15. б</w:t>
      </w:r>
    </w:p>
    <w:p w:rsidR="005F5542" w:rsidRPr="005F5542" w:rsidRDefault="005F5542" w:rsidP="005F55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 9. б</w:t>
      </w:r>
    </w:p>
    <w:p w:rsidR="005F5542" w:rsidRPr="005F5542" w:rsidRDefault="005F5542" w:rsidP="005F55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 10. б</w:t>
      </w:r>
    </w:p>
    <w:p w:rsidR="005F5542" w:rsidRPr="005F5542" w:rsidRDefault="005F5542" w:rsidP="005F55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proofErr w:type="gramStart"/>
      <w:r w:rsidRPr="005F5542">
        <w:rPr>
          <w:color w:val="000000"/>
          <w:sz w:val="22"/>
          <w:szCs w:val="22"/>
        </w:rPr>
        <w:t>б</w:t>
      </w:r>
      <w:proofErr w:type="gramEnd"/>
      <w:r w:rsidRPr="005F5542">
        <w:rPr>
          <w:color w:val="000000"/>
          <w:sz w:val="22"/>
          <w:szCs w:val="22"/>
        </w:rPr>
        <w:t xml:space="preserve"> 11. а</w:t>
      </w:r>
    </w:p>
    <w:p w:rsidR="005F5542" w:rsidRPr="005F5542" w:rsidRDefault="005F5542" w:rsidP="005F55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а 12. а</w:t>
      </w:r>
    </w:p>
    <w:p w:rsidR="005F5542" w:rsidRPr="005F5542" w:rsidRDefault="005F5542" w:rsidP="005F55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 13. в</w:t>
      </w:r>
    </w:p>
    <w:p w:rsidR="005F5542" w:rsidRPr="005F5542" w:rsidRDefault="005F5542" w:rsidP="005F5542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  <w:sz w:val="22"/>
          <w:szCs w:val="22"/>
        </w:rPr>
      </w:pPr>
      <w:r w:rsidRPr="005F5542">
        <w:rPr>
          <w:color w:val="000000"/>
          <w:sz w:val="22"/>
          <w:szCs w:val="22"/>
        </w:rPr>
        <w:t>в 14. а</w:t>
      </w:r>
    </w:p>
    <w:p w:rsidR="00014430" w:rsidRDefault="00014430"/>
    <w:sectPr w:rsidR="00014430" w:rsidSect="0001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0B"/>
    <w:multiLevelType w:val="multilevel"/>
    <w:tmpl w:val="9E60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96EB8"/>
    <w:multiLevelType w:val="multilevel"/>
    <w:tmpl w:val="8E40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D4B18"/>
    <w:multiLevelType w:val="multilevel"/>
    <w:tmpl w:val="2D0EC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25E47"/>
    <w:multiLevelType w:val="multilevel"/>
    <w:tmpl w:val="247E43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03A40"/>
    <w:multiLevelType w:val="multilevel"/>
    <w:tmpl w:val="B9A234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B5218"/>
    <w:multiLevelType w:val="multilevel"/>
    <w:tmpl w:val="407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F1C78"/>
    <w:multiLevelType w:val="multilevel"/>
    <w:tmpl w:val="A5D0A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74D47"/>
    <w:multiLevelType w:val="multilevel"/>
    <w:tmpl w:val="BF582B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700B7"/>
    <w:multiLevelType w:val="multilevel"/>
    <w:tmpl w:val="32C2C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94A25"/>
    <w:multiLevelType w:val="multilevel"/>
    <w:tmpl w:val="6C3E0C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4709A"/>
    <w:multiLevelType w:val="multilevel"/>
    <w:tmpl w:val="0832D8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81C8F"/>
    <w:multiLevelType w:val="multilevel"/>
    <w:tmpl w:val="A9F6F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63DC1"/>
    <w:multiLevelType w:val="multilevel"/>
    <w:tmpl w:val="A134F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E678C"/>
    <w:multiLevelType w:val="multilevel"/>
    <w:tmpl w:val="43546FE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1420F"/>
    <w:multiLevelType w:val="multilevel"/>
    <w:tmpl w:val="FFAC1D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E15A9"/>
    <w:multiLevelType w:val="multilevel"/>
    <w:tmpl w:val="5AFA8C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14"/>
  </w:num>
  <w:num w:numId="11">
    <w:abstractNumId w:val="8"/>
  </w:num>
  <w:num w:numId="12">
    <w:abstractNumId w:val="10"/>
  </w:num>
  <w:num w:numId="13">
    <w:abstractNumId w:val="3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542"/>
    <w:rsid w:val="00014430"/>
    <w:rsid w:val="005F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2020-04-15T10:23:00Z</dcterms:created>
  <dcterms:modified xsi:type="dcterms:W3CDTF">2020-04-15T10:23:00Z</dcterms:modified>
</cp:coreProperties>
</file>