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DE" w:rsidRPr="00FF5BDE" w:rsidRDefault="00113F71" w:rsidP="0011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F5BDE" w:rsidRPr="00FF5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Занятие «Практика. Наложение грима клоуна»</w:t>
      </w:r>
    </w:p>
    <w:p w:rsidR="00FF5BDE" w:rsidRPr="00FF5BDE" w:rsidRDefault="00FF5BDE" w:rsidP="00113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 ребята. Сегодня у нас практическое занятие по гриму. </w:t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рисунок или фотографию своего лица формата А3 (можно больше).</w:t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широкую кисть, нанесите белую краску на область бровей и век, старайтесь избегать попадания краски в глаза. Также закрасьте белым цветом область вокруг рта.</w:t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9665" cy="1129665"/>
            <wp:effectExtent l="19050" t="0" r="0" b="0"/>
            <wp:docPr id="1" name="Рисунок 1" descr="hello_html_m168d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68d4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узкой кисточки красным цветом обведите белую область вокруг рта. Далее аккуратно подведите красным нижнюю губу и поставьте небольшие кружочки у уголков губ.</w:t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8870" cy="1118870"/>
            <wp:effectExtent l="19050" t="0" r="5080" b="0"/>
            <wp:docPr id="2" name="Рисунок 2" descr="hello_html_m30edc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0edc9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той же узкой кистью, но черным оттенком, обведите белые круги вокруг глаз и нарисуйте реснички. После этого подведите нижнее веко (до середины глаза). Используя синий цвет, добавьте точки среднего размера над бровями и вокруг рта.</w:t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8075" cy="1108075"/>
            <wp:effectExtent l="19050" t="0" r="0" b="0"/>
            <wp:docPr id="3" name="Рисунок 3" descr="hello_html_m1bba05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bba05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 каких замечательных клоунов превратились вы на ваших портретах.</w:t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вам перенести созданные вами эскизы на свое лицо с помощью </w:t>
      </w:r>
      <w:proofErr w:type="spellStart"/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аквагрима</w:t>
      </w:r>
      <w:proofErr w:type="spellEnd"/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следуя инструкциям, которые были даны мной во время создания эскизов.</w:t>
      </w:r>
    </w:p>
    <w:p w:rsidR="00FF5BDE" w:rsidRPr="00FF5BDE" w:rsidRDefault="00113F71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F5BDE" w:rsidRPr="00FF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Итак, вспомним правила наложения грима:</w:t>
      </w:r>
    </w:p>
    <w:p w:rsidR="00FF5BDE" w:rsidRPr="00FF5BDE" w:rsidRDefault="00FF5BDE" w:rsidP="00FF5B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Уберите волосы с лица при помощи заколок или повязки на голову</w:t>
      </w:r>
    </w:p>
    <w:p w:rsidR="00FF5BDE" w:rsidRPr="00FF5BDE" w:rsidRDefault="00FF5BDE" w:rsidP="00FF5B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кожу салфеткой</w:t>
      </w:r>
    </w:p>
    <w:p w:rsidR="00FF5BDE" w:rsidRPr="00FF5BDE" w:rsidRDefault="00FF5BDE" w:rsidP="00FF5B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питательный крем на лицо</w:t>
      </w:r>
    </w:p>
    <w:p w:rsidR="00FF5BDE" w:rsidRPr="00FF5BDE" w:rsidRDefault="00FF5BDE" w:rsidP="00FF5B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Наложить на лицо основу - тональный крем, с помощью </w:t>
      </w:r>
      <w:proofErr w:type="spellStart"/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спонжа</w:t>
      </w:r>
      <w:proofErr w:type="spellEnd"/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(поролона) или кисти</w:t>
      </w:r>
    </w:p>
    <w:p w:rsidR="00FF5BDE" w:rsidRPr="00FF5BDE" w:rsidRDefault="00FF5BDE" w:rsidP="00FF5BD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рисуем всё то, что нужно для роли актёра.</w:t>
      </w:r>
    </w:p>
    <w:p w:rsidR="00113F71" w:rsidRDefault="00113F71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полноты картины наденьте парик и пришлите ваше фото на мою почту</w:t>
      </w:r>
    </w:p>
    <w:p w:rsidR="00FF5BDE" w:rsidRPr="00FF5BDE" w:rsidRDefault="00FF5BDE" w:rsidP="00FF5BDE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36980" cy="1236980"/>
            <wp:effectExtent l="19050" t="0" r="1270" b="0"/>
            <wp:docPr id="4" name="Рисунок 4" descr="hello_html_66d8b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6d8b7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0339" w:rsidRPr="00C90339" w:rsidRDefault="00FF5BDE" w:rsidP="00C9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B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Домашнее задание: Придумайте и нарисуйте эскиз грима собачки. Попробуйте загримировать себя под собачку. Сфотографируйтесь. Вышлите эскиз и фото по почте.</w:t>
      </w:r>
    </w:p>
    <w:p w:rsidR="00C90339" w:rsidRDefault="00C90339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90339" w:rsidRDefault="00C90339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136343" w:rsidRPr="00C90339" w:rsidRDefault="00C90339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  <w:t xml:space="preserve">А мы продолжаем тему нашего прошлого занятия: </w:t>
      </w:r>
      <w:r w:rsidRPr="00C90339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</w:t>
      </w:r>
      <w:r w:rsidR="00136343" w:rsidRPr="00C90339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СНОВНЫЕ ПРИЕМЫ ДЕТСКОГО ГРИМА ПРИ СОЗДАНИИ ХУДОЖЕСТВЕННОГО ОБРАЗА В ДЕТСКОМ ТЕАТРАЛЬНОМ ПРЕДСТАВЛЕНИИ</w:t>
      </w:r>
      <w:r w:rsidRPr="00C90339">
        <w:rPr>
          <w:rFonts w:ascii="Helvetica" w:eastAsia="Times New Roman" w:hAnsi="Helvetic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:rsidR="00136343" w:rsidRPr="00C90339" w:rsidRDefault="00136343" w:rsidP="00136343">
      <w:pPr>
        <w:shd w:val="clear" w:color="auto" w:fill="FFFFFF"/>
        <w:spacing w:before="424" w:after="508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Теперь подробнее остановимся на наиболее востребованных в детских коллективах</w:t>
      </w:r>
      <w:r w:rsidRPr="00C90339">
        <w:rPr>
          <w:rFonts w:ascii="Helvetica" w:eastAsia="Times New Roman" w:hAnsi="Helvetica" w:cs="Times New Roman"/>
          <w:color w:val="000000"/>
          <w:lang w:eastAsia="ru-RU"/>
        </w:rPr>
        <w:t xml:space="preserve"> образах. Для многих персонажей необходим не только грим, но и костюм и реквизит.</w:t>
      </w:r>
    </w:p>
    <w:p w:rsidR="00136343" w:rsidRPr="00C90339" w:rsidRDefault="00136343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  <w:t>Грим Деда Мороза </w:t>
      </w:r>
      <w:r w:rsidRPr="00C90339">
        <w:rPr>
          <w:rFonts w:ascii="Helvetica" w:eastAsia="Times New Roman" w:hAnsi="Helvetica" w:cs="Times New Roman"/>
          <w:color w:val="000000"/>
          <w:lang w:eastAsia="ru-RU"/>
        </w:rPr>
        <w:t>требует таких дополнений, как борода, усы и шапка с париком. Чтобы гармонично вписать грим в накладные элементы, следует надеть бороду и усы, отметить границу открытых участков щёк, снять бороду и усы, нанести яркую красную краску (кармин) на щёки и на нос (кончик, крылья частично, ноздри), мягко растушевывая границы. Брови гримируются белым гримом с помощью кисточки против роста волос. Глаза гримируются белым гримом вдоль линии роста ресниц сверху и снизу, а также на самих ресницах. Губы гримируются ярко-красным кармином. Лицо запудривается, излишки снимаются через несколько минут, затем надеваются борода и усы.</w:t>
      </w:r>
    </w:p>
    <w:p w:rsidR="00136343" w:rsidRPr="00C90339" w:rsidRDefault="00136343" w:rsidP="00136343">
      <w:pPr>
        <w:shd w:val="clear" w:color="auto" w:fill="FFFFFF"/>
        <w:spacing w:after="270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</w:p>
    <w:p w:rsidR="00136343" w:rsidRPr="00C90339" w:rsidRDefault="00136343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  <w:t>Грим зайца. </w:t>
      </w:r>
      <w:r w:rsidRPr="00C90339">
        <w:rPr>
          <w:rFonts w:ascii="Helvetica" w:eastAsia="Times New Roman" w:hAnsi="Helvetica" w:cs="Times New Roman"/>
          <w:color w:val="000000"/>
          <w:lang w:eastAsia="ru-RU"/>
        </w:rPr>
        <w:t xml:space="preserve">Чтобы создать наиболее подходящий к персонажу грим, предварительно подбирается эскиз (в специализированных печатных изданиях или в Интернете). </w:t>
      </w:r>
      <w:proofErr w:type="spellStart"/>
      <w:r w:rsidRPr="00C90339">
        <w:rPr>
          <w:rFonts w:ascii="Helvetica" w:eastAsia="Times New Roman" w:hAnsi="Helvetica" w:cs="Times New Roman"/>
          <w:color w:val="000000"/>
          <w:lang w:eastAsia="ru-RU"/>
        </w:rPr>
        <w:t>Носогубный</w:t>
      </w:r>
      <w:proofErr w:type="spellEnd"/>
      <w:r w:rsidRPr="00C90339">
        <w:rPr>
          <w:rFonts w:ascii="Helvetica" w:eastAsia="Times New Roman" w:hAnsi="Helvetica" w:cs="Times New Roman"/>
          <w:color w:val="000000"/>
          <w:lang w:eastAsia="ru-RU"/>
        </w:rPr>
        <w:t xml:space="preserve"> треугольник и подбородок - белый грим, над верхней губой черным гримом рисуются усы, голубым гримом рисуются глаза: оба нижних века, половинка правого верхнего века и верхнее левое веко полностью, таким образом создается эффект косых глаз. Затем грим запудрить. Данный грим необходимо сочетать с костюмом (заячьими ушами и хвостиком).</w:t>
      </w:r>
    </w:p>
    <w:p w:rsidR="00136343" w:rsidRPr="00C90339" w:rsidRDefault="00136343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  <w:t>Грим лисы. </w:t>
      </w:r>
      <w:r w:rsidRPr="00C90339">
        <w:rPr>
          <w:rFonts w:ascii="Helvetica" w:eastAsia="Times New Roman" w:hAnsi="Helvetica" w:cs="Times New Roman"/>
          <w:color w:val="000000"/>
          <w:lang w:eastAsia="ru-RU"/>
        </w:rPr>
        <w:t>Лучше подобрать эскиз грима лисы заранее в печатном издании или в Интернете. В гриме преобладают следующие краски: белая, желтая, оранжевая, черная (на кончик носа и для усов). Особое внимание на глаза: они должны быть маленькие и хитрые.</w:t>
      </w:r>
    </w:p>
    <w:p w:rsidR="00136343" w:rsidRPr="00C90339" w:rsidRDefault="00136343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  <w:t>Грим клоуна. </w:t>
      </w:r>
      <w:r w:rsidRPr="00C90339">
        <w:rPr>
          <w:rFonts w:ascii="Helvetica" w:eastAsia="Times New Roman" w:hAnsi="Helvetica" w:cs="Times New Roman"/>
          <w:color w:val="000000"/>
          <w:lang w:eastAsia="ru-RU"/>
        </w:rPr>
        <w:t>Выбирается эскиз грима веселого клоуна. Используются, в основном, теплые веселые краски: белая, ярко-красная, голубая, зеленая, синяя, желтая. Особое внимание следует обратить на рот: у веселого клоуна он должен быть большой и улыбающийся, нарисованный красной краской.</w:t>
      </w:r>
    </w:p>
    <w:p w:rsidR="00136343" w:rsidRPr="00C90339" w:rsidRDefault="00136343" w:rsidP="00136343">
      <w:pPr>
        <w:shd w:val="clear" w:color="auto" w:fill="FFFFFF"/>
        <w:spacing w:before="424" w:after="508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color w:val="000000"/>
          <w:lang w:eastAsia="ru-RU"/>
        </w:rPr>
        <w:t>Для грустного клоуна (мима) используются 2 краски: белая и черная.</w:t>
      </w:r>
    </w:p>
    <w:p w:rsidR="00136343" w:rsidRPr="00C90339" w:rsidRDefault="00136343" w:rsidP="00C90339">
      <w:pPr>
        <w:shd w:val="clear" w:color="auto" w:fill="FFFFFF"/>
        <w:spacing w:before="424" w:after="508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color w:val="000000"/>
          <w:lang w:eastAsia="ru-RU"/>
        </w:rPr>
        <w:t xml:space="preserve">При помощи рисованного грима можно сделать грим силача (усы а-ля </w:t>
      </w:r>
      <w:proofErr w:type="spellStart"/>
      <w:r w:rsidRPr="00C90339">
        <w:rPr>
          <w:rFonts w:ascii="Helvetica" w:eastAsia="Times New Roman" w:hAnsi="Helvetica" w:cs="Times New Roman"/>
          <w:color w:val="000000"/>
          <w:lang w:eastAsia="ru-RU"/>
        </w:rPr>
        <w:t>Поддубный</w:t>
      </w:r>
      <w:proofErr w:type="spellEnd"/>
      <w:r w:rsidRPr="00C90339">
        <w:rPr>
          <w:rFonts w:ascii="Helvetica" w:eastAsia="Times New Roman" w:hAnsi="Helvetica" w:cs="Times New Roman"/>
          <w:color w:val="000000"/>
          <w:lang w:eastAsia="ru-RU"/>
        </w:rPr>
        <w:t>), человечка с бакенбардами, а также Бабы Яги.</w:t>
      </w:r>
      <w:r w:rsidR="00C90339">
        <w:rPr>
          <w:rFonts w:ascii="Helvetica" w:eastAsia="Times New Roman" w:hAnsi="Helvetica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C90339">
        <w:rPr>
          <w:rFonts w:ascii="Helvetica" w:eastAsia="Times New Roman" w:hAnsi="Helvetica" w:cs="Times New Roman"/>
          <w:color w:val="000000"/>
          <w:lang w:eastAsia="ru-RU"/>
        </w:rPr>
        <w:t>Как правило, на детских постановках </w:t>
      </w:r>
      <w:r w:rsidRPr="00C90339">
        <w:rPr>
          <w:rFonts w:ascii="Helvetica" w:eastAsia="Times New Roman" w:hAnsi="Helvetica" w:cs="Times New Roman"/>
          <w:b/>
          <w:bCs/>
          <w:color w:val="000000"/>
          <w:bdr w:val="none" w:sz="0" w:space="0" w:color="auto" w:frame="1"/>
          <w:lang w:eastAsia="ru-RU"/>
        </w:rPr>
        <w:t>Бабу Ягу </w:t>
      </w:r>
      <w:r w:rsidRPr="00C90339">
        <w:rPr>
          <w:rFonts w:ascii="Helvetica" w:eastAsia="Times New Roman" w:hAnsi="Helvetica" w:cs="Times New Roman"/>
          <w:color w:val="000000"/>
          <w:lang w:eastAsia="ru-RU"/>
        </w:rPr>
        <w:t xml:space="preserve">делают не злой, а неуклюжей и смешной. Для этого применяются следующие гримировальные краски: яркая красная краска для щёк и губ, губы рисуются бантиком, глаза подводятся голубой или темно-коричневой краской (в зависимости от парика и </w:t>
      </w:r>
      <w:r w:rsidRPr="00C90339">
        <w:rPr>
          <w:rFonts w:ascii="Helvetica" w:eastAsia="Times New Roman" w:hAnsi="Helvetica" w:cs="Times New Roman"/>
          <w:color w:val="000000"/>
          <w:lang w:eastAsia="ru-RU"/>
        </w:rPr>
        <w:lastRenderedPageBreak/>
        <w:t>платка на голове). Нос можно сделать из поролона или пенопласта, и крепить его на тонкой резинке. Лицо обязательно надо запудрить, излишки пудры снять ваткой.</w:t>
      </w:r>
    </w:p>
    <w:p w:rsidR="00136343" w:rsidRPr="00C90339" w:rsidRDefault="00136343" w:rsidP="00136343">
      <w:pPr>
        <w:shd w:val="clear" w:color="auto" w:fill="FFFFFF"/>
        <w:spacing w:before="424" w:after="508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color w:val="000000"/>
          <w:lang w:eastAsia="ru-RU"/>
        </w:rPr>
        <w:t>Дефекты лица зачастую создают эффектный образ. Шрамы и синяки на лице можно нарисовать с помощью ярко-красной краски (кармина), синей краски, темно-коричневой. «Свежий» синяк рисуется синей и темно-красной краской с добавлением небольшого количества темно-желтой краски, затем сверху наносится тонкий слой вазелина, что придает блеск и создает эффект кровоподтека. «Застарелый» синяк рисуется аналогичным образом, но с преобладанием желтой краски.</w:t>
      </w:r>
    </w:p>
    <w:p w:rsidR="00136343" w:rsidRPr="00C90339" w:rsidRDefault="00136343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color w:val="000000"/>
          <w:lang w:eastAsia="ru-RU"/>
        </w:rPr>
        <w:t>Постижерные элементы, крепящиеся на лицо с помощью театрального лака: усы, борода, бакенбарды, парик. Все театральные наклейки клеятся на сухое, не покрытое вазелином лицо. Лак наносится на кожу по размеру наклеек, через 30-40 секунд приклеивается постижерный элемент, разглаживается </w:t>
      </w:r>
      <w:hyperlink r:id="rId9" w:tooltip="Влажность" w:history="1">
        <w:r w:rsidRPr="00C90339">
          <w:rPr>
            <w:rFonts w:ascii="Helvetica" w:eastAsia="Times New Roman" w:hAnsi="Helvetica" w:cs="Times New Roman"/>
            <w:color w:val="743399"/>
            <w:lang w:eastAsia="ru-RU"/>
          </w:rPr>
          <w:t>влажной</w:t>
        </w:r>
      </w:hyperlink>
      <w:r w:rsidRPr="00C90339">
        <w:rPr>
          <w:rFonts w:ascii="Helvetica" w:eastAsia="Times New Roman" w:hAnsi="Helvetica" w:cs="Times New Roman"/>
          <w:color w:val="000000"/>
          <w:lang w:eastAsia="ru-RU"/>
        </w:rPr>
        <w:t> тряпочкой и прижимается в течение минуты. Снимаются бороды, бакенбарды и усы аккуратно за край, затем остатки лака снимаются вазелином с помощью салфетки, после чего необходимо умыться теплой водой с мылом. Накладки надо очистить от остатков лака бензином для зажигалок. Хранить накладные усы, бороды и бакенбарды надо в развернутом виде в твердых коробочках, чтобы не спутывались волоски.</w:t>
      </w:r>
    </w:p>
    <w:p w:rsidR="00136343" w:rsidRPr="00C90339" w:rsidRDefault="00136343" w:rsidP="0013634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color w:val="000000"/>
          <w:lang w:eastAsia="ru-RU"/>
        </w:rPr>
        <w:t>Работа с гуммозом для моделирования черт лица требует </w:t>
      </w:r>
      <w:hyperlink r:id="rId10" w:tooltip="Профессиональное совершенствование" w:history="1">
        <w:r w:rsidRPr="00C90339">
          <w:rPr>
            <w:rFonts w:ascii="Helvetica" w:eastAsia="Times New Roman" w:hAnsi="Helvetica" w:cs="Times New Roman"/>
            <w:color w:val="743399"/>
            <w:lang w:eastAsia="ru-RU"/>
          </w:rPr>
          <w:t>профессиональных навыков</w:t>
        </w:r>
      </w:hyperlink>
      <w:r w:rsidRPr="00C90339">
        <w:rPr>
          <w:rFonts w:ascii="Helvetica" w:eastAsia="Times New Roman" w:hAnsi="Helvetica" w:cs="Times New Roman"/>
          <w:color w:val="000000"/>
          <w:lang w:eastAsia="ru-RU"/>
        </w:rPr>
        <w:t>, поэтому при необходимости использования в гримировании лепных элементов лучше обратиться к профессиональным гримерам.</w:t>
      </w:r>
    </w:p>
    <w:p w:rsidR="00136343" w:rsidRPr="00C90339" w:rsidRDefault="00136343" w:rsidP="00136343">
      <w:pPr>
        <w:shd w:val="clear" w:color="auto" w:fill="FFFFFF"/>
        <w:spacing w:before="424" w:after="508" w:line="240" w:lineRule="auto"/>
        <w:textAlignment w:val="baseline"/>
        <w:rPr>
          <w:rFonts w:ascii="Helvetica" w:eastAsia="Times New Roman" w:hAnsi="Helvetica" w:cs="Times New Roman"/>
          <w:color w:val="000000"/>
          <w:lang w:eastAsia="ru-RU"/>
        </w:rPr>
      </w:pPr>
      <w:r w:rsidRPr="00C90339">
        <w:rPr>
          <w:rFonts w:ascii="Helvetica" w:eastAsia="Times New Roman" w:hAnsi="Helvetica" w:cs="Times New Roman"/>
          <w:color w:val="000000"/>
          <w:lang w:eastAsia="ru-RU"/>
        </w:rPr>
        <w:t>Искусство грима достигается тренировкой, так что при регулярном накладывании грима и тщательной работе над деталями результат будет от раза к разу улучшаться.</w:t>
      </w:r>
    </w:p>
    <w:p w:rsidR="00152A06" w:rsidRPr="00C90339" w:rsidRDefault="00152A06"/>
    <w:sectPr w:rsidR="00152A06" w:rsidRPr="00C90339" w:rsidSect="0015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7684A"/>
    <w:multiLevelType w:val="multilevel"/>
    <w:tmpl w:val="5A9A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979AB"/>
    <w:multiLevelType w:val="multilevel"/>
    <w:tmpl w:val="D20EF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85A9A"/>
    <w:multiLevelType w:val="multilevel"/>
    <w:tmpl w:val="1CF0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468D5"/>
    <w:multiLevelType w:val="multilevel"/>
    <w:tmpl w:val="051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72235"/>
    <w:multiLevelType w:val="multilevel"/>
    <w:tmpl w:val="2C4E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D6D8D"/>
    <w:multiLevelType w:val="multilevel"/>
    <w:tmpl w:val="382C6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606E1"/>
    <w:multiLevelType w:val="multilevel"/>
    <w:tmpl w:val="38AA2C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C2FAC"/>
    <w:multiLevelType w:val="multilevel"/>
    <w:tmpl w:val="24B6A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331FE"/>
    <w:multiLevelType w:val="multilevel"/>
    <w:tmpl w:val="1FFED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E1DD7"/>
    <w:multiLevelType w:val="multilevel"/>
    <w:tmpl w:val="2F1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F4BC9"/>
    <w:multiLevelType w:val="multilevel"/>
    <w:tmpl w:val="278C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D7666"/>
    <w:multiLevelType w:val="multilevel"/>
    <w:tmpl w:val="EF82D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BDE"/>
    <w:rsid w:val="00113F71"/>
    <w:rsid w:val="00136343"/>
    <w:rsid w:val="00152A06"/>
    <w:rsid w:val="00C9033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19C9E-0F2C-49FB-87E4-B34C08BF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6343"/>
    <w:rPr>
      <w:color w:val="0000FF"/>
      <w:u w:val="single"/>
    </w:rPr>
  </w:style>
  <w:style w:type="paragraph" w:customStyle="1" w:styleId="la-93-3mhb7wfnldwla-mediadesc">
    <w:name w:val="la-93-3mhb7wfnldwla-media__desc"/>
    <w:basedOn w:val="a"/>
    <w:rsid w:val="0013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963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177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3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3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5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9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267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professionalmznoe_sovershenstv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lazh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76rus</dc:creator>
  <cp:keywords/>
  <dc:description/>
  <cp:lastModifiedBy>Пользователь Windows</cp:lastModifiedBy>
  <cp:revision>4</cp:revision>
  <dcterms:created xsi:type="dcterms:W3CDTF">2020-05-12T16:30:00Z</dcterms:created>
  <dcterms:modified xsi:type="dcterms:W3CDTF">2020-05-18T06:06:00Z</dcterms:modified>
</cp:coreProperties>
</file>